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AEA7" w14:textId="77777777" w:rsidR="0072207F" w:rsidRDefault="0072207F">
      <w:pPr>
        <w:pStyle w:val="BodyText"/>
        <w:spacing w:before="3"/>
        <w:rPr>
          <w:rFonts w:ascii="Times New Roman"/>
          <w:sz w:val="16"/>
        </w:rPr>
      </w:pPr>
    </w:p>
    <w:p w14:paraId="6178AEA8" w14:textId="77777777" w:rsidR="0072207F" w:rsidRDefault="009A5A30">
      <w:pPr>
        <w:pStyle w:val="Heading1"/>
        <w:spacing w:before="95" w:line="433" w:lineRule="exact"/>
        <w:ind w:left="594" w:right="599"/>
      </w:pPr>
      <w:r>
        <w:t>California</w:t>
      </w:r>
      <w:r>
        <w:rPr>
          <w:spacing w:val="-11"/>
        </w:rPr>
        <w:t xml:space="preserve"> </w:t>
      </w:r>
      <w:r>
        <w:t>Mortgage</w:t>
      </w:r>
      <w:r>
        <w:rPr>
          <w:spacing w:val="-10"/>
        </w:rPr>
        <w:t xml:space="preserve"> </w:t>
      </w:r>
      <w:r>
        <w:t>Bankers</w:t>
      </w:r>
      <w:r>
        <w:rPr>
          <w:spacing w:val="-11"/>
        </w:rPr>
        <w:t xml:space="preserve"> </w:t>
      </w:r>
      <w:r>
        <w:rPr>
          <w:spacing w:val="-2"/>
        </w:rPr>
        <w:t>Association</w:t>
      </w:r>
    </w:p>
    <w:p w14:paraId="6178AEA9" w14:textId="45D46A05" w:rsidR="0072207F" w:rsidRDefault="009A5A30">
      <w:pPr>
        <w:spacing w:line="433" w:lineRule="exact"/>
        <w:ind w:left="594" w:right="599"/>
        <w:jc w:val="center"/>
        <w:rPr>
          <w:sz w:val="36"/>
        </w:rPr>
      </w:pPr>
      <w:r>
        <w:rPr>
          <w:sz w:val="36"/>
        </w:rPr>
        <w:t>202</w:t>
      </w:r>
      <w:r w:rsidR="00E80670">
        <w:rPr>
          <w:sz w:val="36"/>
        </w:rPr>
        <w:t xml:space="preserve">4 </w:t>
      </w:r>
      <w:r>
        <w:rPr>
          <w:sz w:val="36"/>
        </w:rPr>
        <w:t>Future</w:t>
      </w:r>
      <w:r>
        <w:rPr>
          <w:spacing w:val="-17"/>
          <w:sz w:val="36"/>
        </w:rPr>
        <w:t xml:space="preserve"> </w:t>
      </w:r>
      <w:r>
        <w:rPr>
          <w:sz w:val="36"/>
        </w:rPr>
        <w:t>Leaders</w:t>
      </w:r>
      <w:r>
        <w:rPr>
          <w:spacing w:val="-19"/>
          <w:sz w:val="36"/>
        </w:rPr>
        <w:t xml:space="preserve"> </w:t>
      </w:r>
      <w:r>
        <w:rPr>
          <w:spacing w:val="-2"/>
          <w:sz w:val="36"/>
        </w:rPr>
        <w:t>Program</w:t>
      </w:r>
    </w:p>
    <w:p w14:paraId="6178AEAA" w14:textId="77777777" w:rsidR="0072207F" w:rsidRDefault="009A5A30">
      <w:pPr>
        <w:spacing w:before="11" w:line="237" w:lineRule="auto"/>
        <w:ind w:left="662" w:right="599"/>
        <w:jc w:val="center"/>
        <w:rPr>
          <w:sz w:val="24"/>
        </w:rPr>
      </w:pPr>
      <w:r>
        <w:rPr>
          <w:rFonts w:ascii="Lucida Sans"/>
          <w:i/>
          <w:w w:val="85"/>
          <w:sz w:val="24"/>
        </w:rPr>
        <w:t>Providing</w:t>
      </w:r>
      <w:r>
        <w:rPr>
          <w:rFonts w:ascii="Lucida Sans"/>
          <w:i/>
          <w:spacing w:val="-17"/>
          <w:w w:val="85"/>
          <w:sz w:val="24"/>
        </w:rPr>
        <w:t xml:space="preserve"> </w:t>
      </w:r>
      <w:r>
        <w:rPr>
          <w:rFonts w:ascii="Lucida Sans"/>
          <w:i/>
          <w:w w:val="85"/>
          <w:sz w:val="24"/>
        </w:rPr>
        <w:t>an</w:t>
      </w:r>
      <w:r>
        <w:rPr>
          <w:rFonts w:ascii="Lucida Sans"/>
          <w:i/>
          <w:spacing w:val="-14"/>
          <w:w w:val="85"/>
          <w:sz w:val="24"/>
        </w:rPr>
        <w:t xml:space="preserve"> </w:t>
      </w:r>
      <w:r>
        <w:rPr>
          <w:rFonts w:ascii="Lucida Sans"/>
          <w:i/>
          <w:w w:val="85"/>
          <w:sz w:val="24"/>
        </w:rPr>
        <w:t>opportunity</w:t>
      </w:r>
      <w:r>
        <w:rPr>
          <w:rFonts w:ascii="Lucida Sans"/>
          <w:i/>
          <w:spacing w:val="-15"/>
          <w:w w:val="85"/>
          <w:sz w:val="24"/>
        </w:rPr>
        <w:t xml:space="preserve"> </w:t>
      </w:r>
      <w:r>
        <w:rPr>
          <w:rFonts w:ascii="Lucida Sans"/>
          <w:i/>
          <w:w w:val="85"/>
          <w:sz w:val="24"/>
        </w:rPr>
        <w:t>for</w:t>
      </w:r>
      <w:r>
        <w:rPr>
          <w:rFonts w:ascii="Lucida Sans"/>
          <w:i/>
          <w:spacing w:val="-14"/>
          <w:w w:val="85"/>
          <w:sz w:val="24"/>
        </w:rPr>
        <w:t xml:space="preserve"> </w:t>
      </w:r>
      <w:r>
        <w:rPr>
          <w:rFonts w:ascii="Lucida Sans"/>
          <w:i/>
          <w:w w:val="85"/>
          <w:sz w:val="24"/>
        </w:rPr>
        <w:t>the</w:t>
      </w:r>
      <w:r>
        <w:rPr>
          <w:rFonts w:ascii="Lucida Sans"/>
          <w:i/>
          <w:spacing w:val="-15"/>
          <w:w w:val="85"/>
          <w:sz w:val="24"/>
        </w:rPr>
        <w:t xml:space="preserve"> </w:t>
      </w:r>
      <w:r>
        <w:rPr>
          <w:rFonts w:ascii="Lucida Sans"/>
          <w:i/>
          <w:w w:val="85"/>
          <w:sz w:val="24"/>
        </w:rPr>
        <w:t>California</w:t>
      </w:r>
      <w:r>
        <w:rPr>
          <w:rFonts w:ascii="Lucida Sans"/>
          <w:i/>
          <w:spacing w:val="-14"/>
          <w:w w:val="85"/>
          <w:sz w:val="24"/>
        </w:rPr>
        <w:t xml:space="preserve"> </w:t>
      </w:r>
      <w:r>
        <w:rPr>
          <w:rFonts w:ascii="Lucida Sans"/>
          <w:i/>
          <w:w w:val="85"/>
          <w:sz w:val="24"/>
        </w:rPr>
        <w:t>MBA</w:t>
      </w:r>
      <w:r>
        <w:rPr>
          <w:rFonts w:ascii="Lucida Sans"/>
          <w:i/>
          <w:spacing w:val="-14"/>
          <w:w w:val="85"/>
          <w:sz w:val="24"/>
        </w:rPr>
        <w:t xml:space="preserve"> </w:t>
      </w:r>
      <w:r>
        <w:rPr>
          <w:rFonts w:ascii="Lucida Sans"/>
          <w:i/>
          <w:w w:val="85"/>
          <w:sz w:val="24"/>
        </w:rPr>
        <w:t>and</w:t>
      </w:r>
      <w:r>
        <w:rPr>
          <w:rFonts w:ascii="Lucida Sans"/>
          <w:i/>
          <w:spacing w:val="-14"/>
          <w:w w:val="85"/>
          <w:sz w:val="24"/>
        </w:rPr>
        <w:t xml:space="preserve"> </w:t>
      </w:r>
      <w:r>
        <w:rPr>
          <w:rFonts w:ascii="Lucida Sans"/>
          <w:i/>
          <w:w w:val="85"/>
          <w:sz w:val="24"/>
        </w:rPr>
        <w:t>its</w:t>
      </w:r>
      <w:r>
        <w:rPr>
          <w:rFonts w:ascii="Lucida Sans"/>
          <w:i/>
          <w:spacing w:val="-15"/>
          <w:w w:val="85"/>
          <w:sz w:val="24"/>
        </w:rPr>
        <w:t xml:space="preserve"> </w:t>
      </w:r>
      <w:r>
        <w:rPr>
          <w:rFonts w:ascii="Lucida Sans"/>
          <w:i/>
          <w:w w:val="85"/>
          <w:sz w:val="24"/>
        </w:rPr>
        <w:t>members</w:t>
      </w:r>
      <w:r>
        <w:rPr>
          <w:rFonts w:ascii="Lucida Sans"/>
          <w:i/>
          <w:spacing w:val="-15"/>
          <w:w w:val="85"/>
          <w:sz w:val="24"/>
        </w:rPr>
        <w:t xml:space="preserve"> </w:t>
      </w:r>
      <w:r>
        <w:rPr>
          <w:rFonts w:ascii="Lucida Sans"/>
          <w:i/>
          <w:w w:val="85"/>
          <w:sz w:val="24"/>
        </w:rPr>
        <w:t>to</w:t>
      </w:r>
      <w:r>
        <w:rPr>
          <w:rFonts w:ascii="Lucida Sans"/>
          <w:i/>
          <w:spacing w:val="-15"/>
          <w:w w:val="85"/>
          <w:sz w:val="24"/>
        </w:rPr>
        <w:t xml:space="preserve"> </w:t>
      </w:r>
      <w:r>
        <w:rPr>
          <w:rFonts w:ascii="Lucida Sans"/>
          <w:i/>
          <w:w w:val="85"/>
          <w:sz w:val="24"/>
        </w:rPr>
        <w:t>help</w:t>
      </w:r>
      <w:r>
        <w:rPr>
          <w:rFonts w:ascii="Lucida Sans"/>
          <w:i/>
          <w:spacing w:val="-14"/>
          <w:w w:val="85"/>
          <w:sz w:val="24"/>
        </w:rPr>
        <w:t xml:space="preserve"> </w:t>
      </w:r>
      <w:r>
        <w:rPr>
          <w:rFonts w:ascii="Lucida Sans"/>
          <w:i/>
          <w:w w:val="85"/>
          <w:sz w:val="24"/>
        </w:rPr>
        <w:t>identify</w:t>
      </w:r>
      <w:r>
        <w:rPr>
          <w:rFonts w:ascii="Lucida Sans"/>
          <w:i/>
          <w:spacing w:val="-15"/>
          <w:w w:val="85"/>
          <w:sz w:val="24"/>
        </w:rPr>
        <w:t xml:space="preserve"> </w:t>
      </w:r>
      <w:r>
        <w:rPr>
          <w:rFonts w:ascii="Lucida Sans"/>
          <w:i/>
          <w:w w:val="85"/>
          <w:sz w:val="24"/>
        </w:rPr>
        <w:t>and</w:t>
      </w:r>
      <w:r>
        <w:rPr>
          <w:rFonts w:ascii="Lucida Sans"/>
          <w:i/>
          <w:spacing w:val="-14"/>
          <w:w w:val="85"/>
          <w:sz w:val="24"/>
        </w:rPr>
        <w:t xml:space="preserve"> </w:t>
      </w:r>
      <w:r>
        <w:rPr>
          <w:rFonts w:ascii="Lucida Sans"/>
          <w:i/>
          <w:w w:val="85"/>
          <w:sz w:val="24"/>
        </w:rPr>
        <w:t>develop</w:t>
      </w:r>
      <w:r>
        <w:rPr>
          <w:rFonts w:ascii="Lucida Sans"/>
          <w:i/>
          <w:spacing w:val="-15"/>
          <w:w w:val="85"/>
          <w:sz w:val="24"/>
        </w:rPr>
        <w:t xml:space="preserve"> </w:t>
      </w:r>
      <w:r>
        <w:rPr>
          <w:rFonts w:ascii="Lucida Sans"/>
          <w:i/>
          <w:w w:val="85"/>
          <w:sz w:val="24"/>
        </w:rPr>
        <w:t>the</w:t>
      </w:r>
      <w:r>
        <w:rPr>
          <w:rFonts w:ascii="Lucida Sans"/>
          <w:i/>
          <w:spacing w:val="-17"/>
          <w:w w:val="85"/>
          <w:sz w:val="24"/>
        </w:rPr>
        <w:t xml:space="preserve"> </w:t>
      </w:r>
      <w:r>
        <w:rPr>
          <w:rFonts w:ascii="Lucida Sans"/>
          <w:i/>
          <w:w w:val="85"/>
          <w:sz w:val="24"/>
        </w:rPr>
        <w:t>next generation</w:t>
      </w:r>
      <w:r>
        <w:rPr>
          <w:rFonts w:ascii="Lucida Sans"/>
          <w:i/>
          <w:spacing w:val="-14"/>
          <w:w w:val="85"/>
          <w:sz w:val="24"/>
        </w:rPr>
        <w:t xml:space="preserve"> </w:t>
      </w:r>
      <w:r>
        <w:rPr>
          <w:rFonts w:ascii="Lucida Sans"/>
          <w:i/>
          <w:w w:val="85"/>
          <w:sz w:val="24"/>
        </w:rPr>
        <w:t>of</w:t>
      </w:r>
      <w:r>
        <w:rPr>
          <w:rFonts w:ascii="Lucida Sans"/>
          <w:i/>
          <w:spacing w:val="-15"/>
          <w:w w:val="85"/>
          <w:sz w:val="24"/>
        </w:rPr>
        <w:t xml:space="preserve"> </w:t>
      </w:r>
      <w:r>
        <w:rPr>
          <w:rFonts w:ascii="Lucida Sans"/>
          <w:i/>
          <w:w w:val="85"/>
          <w:sz w:val="24"/>
        </w:rPr>
        <w:t>qualified,</w:t>
      </w:r>
      <w:r>
        <w:rPr>
          <w:rFonts w:ascii="Lucida Sans"/>
          <w:i/>
          <w:spacing w:val="-15"/>
          <w:w w:val="85"/>
          <w:sz w:val="24"/>
        </w:rPr>
        <w:t xml:space="preserve"> </w:t>
      </w:r>
      <w:r>
        <w:rPr>
          <w:rFonts w:ascii="Lucida Sans"/>
          <w:i/>
          <w:w w:val="85"/>
          <w:sz w:val="24"/>
        </w:rPr>
        <w:t>responsible,</w:t>
      </w:r>
      <w:r>
        <w:rPr>
          <w:rFonts w:ascii="Lucida Sans"/>
          <w:i/>
          <w:spacing w:val="-15"/>
          <w:w w:val="85"/>
          <w:sz w:val="24"/>
        </w:rPr>
        <w:t xml:space="preserve"> </w:t>
      </w:r>
      <w:r>
        <w:rPr>
          <w:rFonts w:ascii="Lucida Sans"/>
          <w:i/>
          <w:w w:val="85"/>
          <w:sz w:val="24"/>
        </w:rPr>
        <w:t>and</w:t>
      </w:r>
      <w:r>
        <w:rPr>
          <w:rFonts w:ascii="Lucida Sans"/>
          <w:i/>
          <w:spacing w:val="-14"/>
          <w:w w:val="85"/>
          <w:sz w:val="24"/>
        </w:rPr>
        <w:t xml:space="preserve"> </w:t>
      </w:r>
      <w:r>
        <w:rPr>
          <w:rFonts w:ascii="Lucida Sans"/>
          <w:i/>
          <w:w w:val="85"/>
          <w:sz w:val="24"/>
        </w:rPr>
        <w:t>capable</w:t>
      </w:r>
      <w:r>
        <w:rPr>
          <w:rFonts w:ascii="Lucida Sans"/>
          <w:i/>
          <w:spacing w:val="-15"/>
          <w:w w:val="85"/>
          <w:sz w:val="24"/>
        </w:rPr>
        <w:t xml:space="preserve"> </w:t>
      </w:r>
      <w:r>
        <w:rPr>
          <w:rFonts w:ascii="Lucida Sans"/>
          <w:i/>
          <w:w w:val="85"/>
          <w:sz w:val="24"/>
        </w:rPr>
        <w:t>market</w:t>
      </w:r>
      <w:r>
        <w:rPr>
          <w:rFonts w:ascii="Lucida Sans"/>
          <w:i/>
          <w:spacing w:val="-15"/>
          <w:w w:val="85"/>
          <w:sz w:val="24"/>
        </w:rPr>
        <w:t xml:space="preserve"> </w:t>
      </w:r>
      <w:r>
        <w:rPr>
          <w:rFonts w:ascii="Lucida Sans"/>
          <w:i/>
          <w:w w:val="85"/>
          <w:sz w:val="24"/>
        </w:rPr>
        <w:t>leaders</w:t>
      </w:r>
      <w:r>
        <w:rPr>
          <w:w w:val="85"/>
          <w:sz w:val="24"/>
        </w:rPr>
        <w:t>.</w:t>
      </w:r>
    </w:p>
    <w:p w14:paraId="6178AEAB" w14:textId="77777777" w:rsidR="0072207F" w:rsidRDefault="0072207F">
      <w:pPr>
        <w:pStyle w:val="BodyText"/>
        <w:spacing w:before="6"/>
        <w:rPr>
          <w:sz w:val="23"/>
        </w:rPr>
      </w:pPr>
    </w:p>
    <w:p w14:paraId="6178AEAC" w14:textId="77777777" w:rsidR="0072207F" w:rsidRDefault="009A5A30">
      <w:pPr>
        <w:pStyle w:val="Heading3"/>
        <w:numPr>
          <w:ilvl w:val="0"/>
          <w:numId w:val="3"/>
        </w:numPr>
        <w:tabs>
          <w:tab w:val="left" w:pos="430"/>
        </w:tabs>
        <w:jc w:val="left"/>
      </w:pPr>
      <w:r>
        <w:rPr>
          <w:w w:val="85"/>
        </w:rPr>
        <w:t>Program</w:t>
      </w:r>
      <w:r>
        <w:rPr>
          <w:spacing w:val="25"/>
        </w:rPr>
        <w:t xml:space="preserve"> </w:t>
      </w:r>
      <w:r>
        <w:rPr>
          <w:spacing w:val="-2"/>
          <w:w w:val="95"/>
        </w:rPr>
        <w:t>Overview</w:t>
      </w:r>
    </w:p>
    <w:p w14:paraId="6178AEAD" w14:textId="77777777" w:rsidR="0072207F" w:rsidRDefault="009A5A30">
      <w:pPr>
        <w:pStyle w:val="BodyText"/>
        <w:spacing w:before="288"/>
        <w:ind w:left="220" w:right="291"/>
      </w:pPr>
      <w:r>
        <w:t>California MBA’s Future Leaders Program is an executive leadership development program that delivers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comprehensive</w:t>
      </w:r>
      <w:r>
        <w:rPr>
          <w:spacing w:val="-14"/>
        </w:rPr>
        <w:t xml:space="preserve"> </w:t>
      </w:r>
      <w:r>
        <w:t>curriculum</w:t>
      </w:r>
      <w:r>
        <w:rPr>
          <w:spacing w:val="-13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individuals</w:t>
      </w:r>
      <w:r>
        <w:rPr>
          <w:spacing w:val="-14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demonstrated</w:t>
      </w:r>
      <w:r>
        <w:rPr>
          <w:spacing w:val="-9"/>
        </w:rPr>
        <w:t xml:space="preserve"> </w:t>
      </w:r>
      <w:r>
        <w:t>leadership</w:t>
      </w:r>
      <w:r>
        <w:rPr>
          <w:spacing w:val="-13"/>
        </w:rPr>
        <w:t xml:space="preserve"> </w:t>
      </w:r>
      <w:r>
        <w:t>interest</w:t>
      </w:r>
      <w:r>
        <w:rPr>
          <w:spacing w:val="-10"/>
        </w:rPr>
        <w:t xml:space="preserve"> </w:t>
      </w:r>
      <w:r>
        <w:t>and abilities.</w:t>
      </w:r>
      <w:r>
        <w:rPr>
          <w:spacing w:val="40"/>
        </w:rPr>
        <w:t xml:space="preserve"> </w:t>
      </w:r>
      <w:r>
        <w:t>Participants</w:t>
      </w:r>
      <w:r>
        <w:rPr>
          <w:spacing w:val="-9"/>
        </w:rPr>
        <w:t xml:space="preserve"> </w:t>
      </w:r>
      <w:r>
        <w:t>enhance</w:t>
      </w:r>
      <w:r>
        <w:rPr>
          <w:spacing w:val="-9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skills</w:t>
      </w:r>
      <w:r>
        <w:rPr>
          <w:spacing w:val="-9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virtual and in-person presentations by proven leaders in the real estate finance industry.</w:t>
      </w:r>
    </w:p>
    <w:p w14:paraId="6178AEAE" w14:textId="77777777" w:rsidR="0072207F" w:rsidRDefault="0072207F">
      <w:pPr>
        <w:pStyle w:val="BodyText"/>
        <w:spacing w:before="3"/>
        <w:rPr>
          <w:sz w:val="23"/>
        </w:rPr>
      </w:pPr>
    </w:p>
    <w:p w14:paraId="6178AEAF" w14:textId="77777777" w:rsidR="0072207F" w:rsidRDefault="009A5A30">
      <w:pPr>
        <w:pStyle w:val="BodyText"/>
        <w:spacing w:before="1"/>
        <w:ind w:left="220" w:right="291"/>
      </w:pPr>
      <w:r>
        <w:t>Participants</w:t>
      </w:r>
      <w:r>
        <w:rPr>
          <w:spacing w:val="-6"/>
        </w:rPr>
        <w:t xml:space="preserve"> </w:t>
      </w:r>
      <w:r>
        <w:t>may also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proofErr w:type="gramStart"/>
      <w:r>
        <w:t>a</w:t>
      </w:r>
      <w:r>
        <w:rPr>
          <w:spacing w:val="-6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of</w:t>
      </w:r>
      <w:proofErr w:type="gramEnd"/>
      <w:r>
        <w:rPr>
          <w:spacing w:val="-6"/>
        </w:rPr>
        <w:t xml:space="preserve"> </w:t>
      </w:r>
      <w:r>
        <w:t>virtual</w:t>
      </w:r>
      <w:r>
        <w:rPr>
          <w:spacing w:val="-6"/>
        </w:rPr>
        <w:t xml:space="preserve"> </w:t>
      </w:r>
      <w:r>
        <w:t>experiences</w:t>
      </w:r>
      <w:r>
        <w:rPr>
          <w:spacing w:val="-6"/>
        </w:rPr>
        <w:t xml:space="preserve"> </w:t>
      </w:r>
      <w:r>
        <w:t>throughout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year,</w:t>
      </w:r>
      <w:r>
        <w:rPr>
          <w:spacing w:val="-6"/>
        </w:rPr>
        <w:t xml:space="preserve"> </w:t>
      </w:r>
      <w:r>
        <w:t>from Q&amp;A</w:t>
      </w:r>
      <w:r>
        <w:rPr>
          <w:spacing w:val="-5"/>
        </w:rPr>
        <w:t xml:space="preserve"> </w:t>
      </w:r>
      <w:r>
        <w:t>opportunities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industry</w:t>
      </w:r>
      <w:r>
        <w:rPr>
          <w:spacing w:val="-8"/>
        </w:rPr>
        <w:t xml:space="preserve"> </w:t>
      </w:r>
      <w:r>
        <w:t>leaders,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topic-focused</w:t>
      </w:r>
      <w:r>
        <w:rPr>
          <w:spacing w:val="-8"/>
        </w:rPr>
        <w:t xml:space="preserve"> </w:t>
      </w:r>
      <w:r>
        <w:t>discussions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subject</w:t>
      </w:r>
      <w:r>
        <w:rPr>
          <w:spacing w:val="-8"/>
        </w:rPr>
        <w:t xml:space="preserve"> </w:t>
      </w:r>
      <w:r>
        <w:t>matter</w:t>
      </w:r>
      <w:r>
        <w:rPr>
          <w:spacing w:val="-8"/>
        </w:rPr>
        <w:t xml:space="preserve"> </w:t>
      </w:r>
      <w:r>
        <w:t>experts.</w:t>
      </w:r>
    </w:p>
    <w:p w14:paraId="6178AEB0" w14:textId="77777777" w:rsidR="0072207F" w:rsidRDefault="0072207F">
      <w:pPr>
        <w:pStyle w:val="BodyText"/>
        <w:spacing w:before="6"/>
        <w:rPr>
          <w:sz w:val="23"/>
        </w:rPr>
      </w:pPr>
    </w:p>
    <w:p w14:paraId="6178AEB1" w14:textId="77777777" w:rsidR="0072207F" w:rsidRDefault="009A5A30">
      <w:pPr>
        <w:pStyle w:val="BodyText"/>
        <w:spacing w:before="1"/>
        <w:ind w:left="220" w:right="291"/>
      </w:pPr>
      <w:r>
        <w:t>Program</w:t>
      </w:r>
      <w:r>
        <w:rPr>
          <w:spacing w:val="-8"/>
        </w:rPr>
        <w:t xml:space="preserve"> </w:t>
      </w:r>
      <w:r>
        <w:t>participants</w:t>
      </w:r>
      <w:r>
        <w:rPr>
          <w:spacing w:val="-10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matched</w:t>
      </w:r>
      <w:r>
        <w:rPr>
          <w:spacing w:val="-8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member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California</w:t>
      </w:r>
      <w:r>
        <w:rPr>
          <w:spacing w:val="-7"/>
        </w:rPr>
        <w:t xml:space="preserve"> </w:t>
      </w:r>
      <w:r>
        <w:t>MBA</w:t>
      </w:r>
      <w:r>
        <w:rPr>
          <w:spacing w:val="-8"/>
        </w:rPr>
        <w:t xml:space="preserve"> </w:t>
      </w:r>
      <w:r>
        <w:t>Board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Directors, who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invaluable</w:t>
      </w:r>
      <w:r>
        <w:rPr>
          <w:spacing w:val="-9"/>
        </w:rPr>
        <w:t xml:space="preserve"> </w:t>
      </w:r>
      <w:r>
        <w:t>resource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mentor</w:t>
      </w:r>
      <w:r>
        <w:rPr>
          <w:spacing w:val="-4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participant</w:t>
      </w:r>
      <w:r>
        <w:rPr>
          <w:spacing w:val="-9"/>
        </w:rPr>
        <w:t xml:space="preserve"> </w:t>
      </w:r>
      <w:r>
        <w:t>throughout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year, making this a truly comprehensive leadership development experience.</w:t>
      </w:r>
    </w:p>
    <w:p w14:paraId="6178AEB2" w14:textId="77777777" w:rsidR="0072207F" w:rsidRDefault="0072207F">
      <w:pPr>
        <w:pStyle w:val="BodyText"/>
        <w:spacing w:before="3"/>
        <w:rPr>
          <w:sz w:val="23"/>
        </w:rPr>
      </w:pPr>
    </w:p>
    <w:p w14:paraId="6178AEB3" w14:textId="77777777" w:rsidR="0072207F" w:rsidRDefault="009A5A30">
      <w:pPr>
        <w:pStyle w:val="Heading3"/>
        <w:numPr>
          <w:ilvl w:val="0"/>
          <w:numId w:val="3"/>
        </w:numPr>
        <w:tabs>
          <w:tab w:val="left" w:pos="518"/>
        </w:tabs>
        <w:ind w:left="517" w:hanging="298"/>
        <w:jc w:val="left"/>
      </w:pPr>
      <w:r>
        <w:rPr>
          <w:w w:val="90"/>
        </w:rPr>
        <w:t>Application</w:t>
      </w:r>
      <w:r>
        <w:rPr>
          <w:spacing w:val="-7"/>
        </w:rPr>
        <w:t xml:space="preserve"> </w:t>
      </w:r>
      <w:r>
        <w:rPr>
          <w:spacing w:val="-2"/>
        </w:rPr>
        <w:t>Process</w:t>
      </w:r>
    </w:p>
    <w:p w14:paraId="6178AEB4" w14:textId="77777777" w:rsidR="0072207F" w:rsidRDefault="009A5A30">
      <w:pPr>
        <w:pStyle w:val="BodyText"/>
        <w:spacing w:before="288"/>
        <w:ind w:left="220" w:right="291"/>
      </w:pPr>
      <w:r>
        <w:t>California</w:t>
      </w:r>
      <w:r>
        <w:rPr>
          <w:spacing w:val="-1"/>
        </w:rPr>
        <w:t xml:space="preserve"> </w:t>
      </w:r>
      <w:r>
        <w:t>MBA</w:t>
      </w:r>
      <w:r>
        <w:rPr>
          <w:spacing w:val="-3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companies</w:t>
      </w:r>
      <w:r>
        <w:rPr>
          <w:spacing w:val="-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nominate</w:t>
      </w:r>
      <w:r>
        <w:rPr>
          <w:spacing w:val="-5"/>
        </w:rPr>
        <w:t xml:space="preserve"> </w:t>
      </w:r>
      <w:r>
        <w:t>employees to</w:t>
      </w:r>
      <w:r>
        <w:rPr>
          <w:spacing w:val="-1"/>
        </w:rPr>
        <w:t xml:space="preserve"> </w:t>
      </w:r>
      <w:r>
        <w:t>participate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 xml:space="preserve">program, </w:t>
      </w:r>
      <w:r>
        <w:rPr>
          <w:spacing w:val="-2"/>
        </w:rPr>
        <w:t>which</w:t>
      </w:r>
      <w:r>
        <w:rPr>
          <w:spacing w:val="-20"/>
        </w:rPr>
        <w:t xml:space="preserve"> </w:t>
      </w:r>
      <w:r>
        <w:rPr>
          <w:spacing w:val="-2"/>
        </w:rPr>
        <w:t>includes</w:t>
      </w:r>
      <w:r>
        <w:rPr>
          <w:spacing w:val="-22"/>
        </w:rPr>
        <w:t xml:space="preserve"> </w:t>
      </w:r>
      <w:r>
        <w:rPr>
          <w:b/>
          <w:spacing w:val="-2"/>
          <w:u w:val="single"/>
        </w:rPr>
        <w:t>complimentary</w:t>
      </w:r>
      <w:r>
        <w:rPr>
          <w:b/>
          <w:spacing w:val="-15"/>
          <w:u w:val="single"/>
        </w:rPr>
        <w:t xml:space="preserve"> </w:t>
      </w:r>
      <w:r>
        <w:rPr>
          <w:b/>
          <w:spacing w:val="-2"/>
          <w:u w:val="single"/>
        </w:rPr>
        <w:t>registration</w:t>
      </w:r>
      <w:r>
        <w:rPr>
          <w:b/>
          <w:spacing w:val="-16"/>
        </w:rPr>
        <w:t xml:space="preserve"> </w:t>
      </w:r>
      <w:r>
        <w:rPr>
          <w:spacing w:val="-2"/>
        </w:rPr>
        <w:t>for</w:t>
      </w:r>
      <w:r>
        <w:rPr>
          <w:spacing w:val="-22"/>
        </w:rPr>
        <w:t xml:space="preserve"> </w:t>
      </w:r>
      <w:r>
        <w:rPr>
          <w:spacing w:val="-2"/>
        </w:rPr>
        <w:t>all</w:t>
      </w:r>
      <w:r>
        <w:rPr>
          <w:spacing w:val="-20"/>
        </w:rPr>
        <w:t xml:space="preserve"> </w:t>
      </w:r>
      <w:r>
        <w:rPr>
          <w:spacing w:val="-2"/>
        </w:rPr>
        <w:t>California</w:t>
      </w:r>
      <w:r>
        <w:rPr>
          <w:spacing w:val="-20"/>
        </w:rPr>
        <w:t xml:space="preserve"> </w:t>
      </w:r>
      <w:r>
        <w:rPr>
          <w:spacing w:val="-2"/>
        </w:rPr>
        <w:t>MBA</w:t>
      </w:r>
      <w:r>
        <w:rPr>
          <w:spacing w:val="-21"/>
        </w:rPr>
        <w:t xml:space="preserve"> </w:t>
      </w:r>
      <w:r>
        <w:rPr>
          <w:spacing w:val="-2"/>
        </w:rPr>
        <w:t>events</w:t>
      </w:r>
      <w:r>
        <w:rPr>
          <w:spacing w:val="-22"/>
        </w:rPr>
        <w:t xml:space="preserve"> </w:t>
      </w:r>
      <w:r>
        <w:rPr>
          <w:spacing w:val="-2"/>
        </w:rPr>
        <w:t>for</w:t>
      </w:r>
      <w:r>
        <w:rPr>
          <w:spacing w:val="-22"/>
        </w:rPr>
        <w:t xml:space="preserve"> </w:t>
      </w:r>
      <w:r>
        <w:rPr>
          <w:spacing w:val="-2"/>
        </w:rPr>
        <w:t>that</w:t>
      </w:r>
      <w:r>
        <w:rPr>
          <w:spacing w:val="-19"/>
        </w:rPr>
        <w:t xml:space="preserve"> </w:t>
      </w:r>
      <w:r>
        <w:rPr>
          <w:spacing w:val="-2"/>
        </w:rPr>
        <w:t>year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 xml:space="preserve">invitations </w:t>
      </w:r>
      <w:r>
        <w:t>to</w:t>
      </w:r>
      <w:r>
        <w:rPr>
          <w:spacing w:val="-11"/>
        </w:rPr>
        <w:t xml:space="preserve"> </w:t>
      </w:r>
      <w:r>
        <w:t>exclusive</w:t>
      </w:r>
      <w:r>
        <w:rPr>
          <w:spacing w:val="-13"/>
        </w:rPr>
        <w:t xml:space="preserve"> </w:t>
      </w:r>
      <w:r>
        <w:t>functions,</w:t>
      </w:r>
      <w:r>
        <w:rPr>
          <w:spacing w:val="4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recognition</w:t>
      </w:r>
      <w:r>
        <w:rPr>
          <w:spacing w:val="-11"/>
        </w:rPr>
        <w:t xml:space="preserve"> </w:t>
      </w:r>
      <w:r>
        <w:t>upon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completion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program.</w:t>
      </w:r>
      <w:r>
        <w:rPr>
          <w:spacing w:val="40"/>
        </w:rPr>
        <w:t xml:space="preserve"> </w:t>
      </w:r>
      <w:r>
        <w:t>Once</w:t>
      </w:r>
      <w:r>
        <w:rPr>
          <w:spacing w:val="-13"/>
        </w:rPr>
        <w:t xml:space="preserve"> </w:t>
      </w:r>
      <w:r>
        <w:t>selected, candidates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choose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track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participate</w:t>
      </w:r>
      <w:r>
        <w:rPr>
          <w:spacing w:val="-5"/>
        </w:rPr>
        <w:t xml:space="preserve"> </w:t>
      </w:r>
      <w:r>
        <w:t>in,</w:t>
      </w:r>
      <w:r>
        <w:rPr>
          <w:spacing w:val="-3"/>
        </w:rPr>
        <w:t xml:space="preserve"> </w:t>
      </w:r>
      <w:r>
        <w:t>either Residential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Commercial.</w:t>
      </w:r>
    </w:p>
    <w:p w14:paraId="6178AEB5" w14:textId="77777777" w:rsidR="0072207F" w:rsidRDefault="0072207F">
      <w:pPr>
        <w:pStyle w:val="BodyText"/>
        <w:spacing w:before="3"/>
        <w:rPr>
          <w:sz w:val="23"/>
        </w:rPr>
      </w:pPr>
    </w:p>
    <w:p w14:paraId="6178AEB6" w14:textId="2F93B0AE" w:rsidR="0072207F" w:rsidRDefault="009A5A30">
      <w:pPr>
        <w:pStyle w:val="BodyText"/>
        <w:spacing w:before="1"/>
        <w:ind w:left="220" w:right="291"/>
        <w:rPr>
          <w:b/>
        </w:rPr>
      </w:pPr>
      <w:r>
        <w:t>An</w:t>
      </w:r>
      <w:r>
        <w:rPr>
          <w:spacing w:val="-14"/>
        </w:rPr>
        <w:t xml:space="preserve"> </w:t>
      </w:r>
      <w:r>
        <w:t>employee</w:t>
      </w:r>
      <w:r>
        <w:rPr>
          <w:spacing w:val="-17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California</w:t>
      </w:r>
      <w:r>
        <w:rPr>
          <w:spacing w:val="-15"/>
        </w:rPr>
        <w:t xml:space="preserve"> </w:t>
      </w:r>
      <w:r>
        <w:t>MBA</w:t>
      </w:r>
      <w:r>
        <w:rPr>
          <w:spacing w:val="-17"/>
        </w:rPr>
        <w:t xml:space="preserve"> </w:t>
      </w:r>
      <w:r>
        <w:t>member</w:t>
      </w:r>
      <w:r>
        <w:rPr>
          <w:spacing w:val="-18"/>
        </w:rPr>
        <w:t xml:space="preserve"> </w:t>
      </w:r>
      <w:r>
        <w:t>company</w:t>
      </w:r>
      <w:r>
        <w:rPr>
          <w:spacing w:val="-1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good</w:t>
      </w:r>
      <w:r>
        <w:rPr>
          <w:spacing w:val="-16"/>
        </w:rPr>
        <w:t xml:space="preserve"> </w:t>
      </w:r>
      <w:r>
        <w:t>standing</w:t>
      </w:r>
      <w:r>
        <w:rPr>
          <w:spacing w:val="-16"/>
        </w:rPr>
        <w:t xml:space="preserve"> </w:t>
      </w:r>
      <w:r>
        <w:t>shall</w:t>
      </w:r>
      <w:r>
        <w:rPr>
          <w:spacing w:val="-15"/>
        </w:rPr>
        <w:t xml:space="preserve"> </w:t>
      </w:r>
      <w:proofErr w:type="gramStart"/>
      <w:r>
        <w:t>submit</w:t>
      </w:r>
      <w:r>
        <w:rPr>
          <w:spacing w:val="-17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application</w:t>
      </w:r>
      <w:proofErr w:type="gramEnd"/>
      <w:r>
        <w:rPr>
          <w:spacing w:val="-15"/>
        </w:rPr>
        <w:t xml:space="preserve"> </w:t>
      </w:r>
      <w:r>
        <w:t>which will include professional recommendations and general applicant information.</w:t>
      </w:r>
      <w:r>
        <w:rPr>
          <w:spacing w:val="40"/>
        </w:rPr>
        <w:t xml:space="preserve"> </w:t>
      </w:r>
      <w:r>
        <w:t>The California MBA shall</w:t>
      </w:r>
      <w:r>
        <w:rPr>
          <w:spacing w:val="-27"/>
        </w:rPr>
        <w:t xml:space="preserve"> </w:t>
      </w:r>
      <w:r>
        <w:t>select</w:t>
      </w:r>
      <w:r>
        <w:rPr>
          <w:spacing w:val="-30"/>
        </w:rPr>
        <w:t xml:space="preserve"> </w:t>
      </w:r>
      <w:r>
        <w:t>up</w:t>
      </w:r>
      <w:r>
        <w:rPr>
          <w:spacing w:val="-27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25</w:t>
      </w:r>
      <w:r>
        <w:rPr>
          <w:spacing w:val="-29"/>
        </w:rPr>
        <w:t xml:space="preserve"> </w:t>
      </w:r>
      <w:r>
        <w:t>applicants</w:t>
      </w:r>
      <w:r>
        <w:rPr>
          <w:spacing w:val="-30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be</w:t>
      </w:r>
      <w:r>
        <w:rPr>
          <w:spacing w:val="-30"/>
        </w:rPr>
        <w:t xml:space="preserve"> </w:t>
      </w:r>
      <w:r>
        <w:t>invited</w:t>
      </w:r>
      <w:r>
        <w:rPr>
          <w:spacing w:val="-29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participate</w:t>
      </w:r>
      <w:r>
        <w:rPr>
          <w:spacing w:val="-30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program.</w:t>
      </w:r>
      <w:r>
        <w:rPr>
          <w:spacing w:val="21"/>
        </w:rPr>
        <w:t xml:space="preserve"> </w:t>
      </w:r>
      <w:r>
        <w:rPr>
          <w:b/>
          <w:u w:val="single"/>
        </w:rPr>
        <w:t>All</w:t>
      </w:r>
      <w:r>
        <w:rPr>
          <w:b/>
          <w:spacing w:val="-24"/>
          <w:u w:val="single"/>
        </w:rPr>
        <w:t xml:space="preserve"> </w:t>
      </w:r>
      <w:r>
        <w:rPr>
          <w:b/>
          <w:u w:val="single"/>
        </w:rPr>
        <w:t>applications</w:t>
      </w:r>
      <w:r>
        <w:rPr>
          <w:b/>
          <w:spacing w:val="-23"/>
          <w:u w:val="single"/>
        </w:rPr>
        <w:t xml:space="preserve"> </w:t>
      </w:r>
      <w:r>
        <w:rPr>
          <w:b/>
          <w:u w:val="single"/>
        </w:rPr>
        <w:t>must</w:t>
      </w:r>
      <w:r>
        <w:rPr>
          <w:b/>
          <w:spacing w:val="-23"/>
          <w:u w:val="single"/>
        </w:rPr>
        <w:t xml:space="preserve"> </w:t>
      </w:r>
      <w:r>
        <w:rPr>
          <w:b/>
          <w:u w:val="single"/>
        </w:rPr>
        <w:t>be</w:t>
      </w:r>
      <w:r>
        <w:rPr>
          <w:b/>
        </w:rPr>
        <w:t xml:space="preserve"> </w:t>
      </w:r>
      <w:r>
        <w:rPr>
          <w:b/>
          <w:spacing w:val="-6"/>
          <w:u w:val="single"/>
        </w:rPr>
        <w:t>submitted</w:t>
      </w:r>
      <w:r>
        <w:rPr>
          <w:b/>
          <w:spacing w:val="-24"/>
          <w:u w:val="single"/>
        </w:rPr>
        <w:t xml:space="preserve"> </w:t>
      </w:r>
      <w:r>
        <w:rPr>
          <w:b/>
          <w:spacing w:val="-6"/>
          <w:u w:val="single"/>
        </w:rPr>
        <w:t>by</w:t>
      </w:r>
      <w:r>
        <w:rPr>
          <w:b/>
          <w:spacing w:val="-26"/>
          <w:u w:val="single"/>
        </w:rPr>
        <w:t xml:space="preserve"> </w:t>
      </w:r>
      <w:r>
        <w:rPr>
          <w:b/>
          <w:spacing w:val="-6"/>
          <w:u w:val="single"/>
        </w:rPr>
        <w:t>March</w:t>
      </w:r>
      <w:r>
        <w:rPr>
          <w:b/>
          <w:spacing w:val="-12"/>
          <w:u w:val="single"/>
        </w:rPr>
        <w:t xml:space="preserve"> </w:t>
      </w:r>
      <w:r>
        <w:rPr>
          <w:b/>
          <w:spacing w:val="-6"/>
          <w:u w:val="single"/>
        </w:rPr>
        <w:t>31,</w:t>
      </w:r>
      <w:r>
        <w:rPr>
          <w:b/>
          <w:spacing w:val="-12"/>
          <w:u w:val="single"/>
        </w:rPr>
        <w:t xml:space="preserve"> </w:t>
      </w:r>
      <w:r>
        <w:rPr>
          <w:b/>
          <w:spacing w:val="-6"/>
          <w:u w:val="single"/>
        </w:rPr>
        <w:t>202</w:t>
      </w:r>
      <w:r w:rsidR="00E80670">
        <w:rPr>
          <w:b/>
          <w:spacing w:val="-6"/>
          <w:u w:val="single"/>
        </w:rPr>
        <w:t>4</w:t>
      </w:r>
      <w:r>
        <w:rPr>
          <w:b/>
          <w:spacing w:val="-6"/>
          <w:u w:val="single"/>
        </w:rPr>
        <w:t>.</w:t>
      </w:r>
    </w:p>
    <w:p w14:paraId="6178AEB7" w14:textId="77777777" w:rsidR="0072207F" w:rsidRDefault="0072207F">
      <w:pPr>
        <w:pStyle w:val="BodyText"/>
        <w:spacing w:before="3"/>
        <w:rPr>
          <w:b/>
          <w:sz w:val="23"/>
        </w:rPr>
      </w:pPr>
    </w:p>
    <w:p w14:paraId="6178AEB8" w14:textId="77777777" w:rsidR="0072207F" w:rsidRDefault="009A5A30">
      <w:pPr>
        <w:pStyle w:val="Heading4"/>
        <w:spacing w:line="289" w:lineRule="exact"/>
        <w:rPr>
          <w:rFonts w:ascii="Tahoma"/>
          <w:u w:val="none"/>
        </w:rPr>
      </w:pPr>
      <w:r>
        <w:rPr>
          <w:rFonts w:ascii="Tahoma"/>
          <w:spacing w:val="-2"/>
        </w:rPr>
        <w:t>Tuition</w:t>
      </w:r>
    </w:p>
    <w:p w14:paraId="6178AEB9" w14:textId="4BC7E9A9" w:rsidR="0072207F" w:rsidRDefault="009A5A30">
      <w:pPr>
        <w:pStyle w:val="BodyText"/>
        <w:spacing w:line="289" w:lineRule="exact"/>
        <w:ind w:left="220"/>
        <w:rPr>
          <w:spacing w:val="-2"/>
        </w:rPr>
      </w:pPr>
      <w:r>
        <w:t>Cost:</w:t>
      </w:r>
      <w:r>
        <w:rPr>
          <w:spacing w:val="11"/>
        </w:rPr>
        <w:t xml:space="preserve"> </w:t>
      </w:r>
      <w:r>
        <w:rPr>
          <w:spacing w:val="-2"/>
        </w:rPr>
        <w:t>$2,060</w:t>
      </w:r>
    </w:p>
    <w:p w14:paraId="4F5BE4E4" w14:textId="5E16C844" w:rsidR="004C3BBC" w:rsidRPr="009A5A30" w:rsidRDefault="004C3BBC" w:rsidP="00D46698">
      <w:pPr>
        <w:spacing w:before="4"/>
        <w:ind w:left="220" w:right="415"/>
        <w:rPr>
          <w:b/>
          <w:bCs/>
          <w:sz w:val="28"/>
          <w:szCs w:val="20"/>
        </w:rPr>
      </w:pPr>
      <w:r w:rsidRPr="009A5A30">
        <w:rPr>
          <w:b/>
          <w:bCs/>
          <w:sz w:val="28"/>
          <w:szCs w:val="20"/>
        </w:rPr>
        <w:t xml:space="preserve">To nominate an individual, please fill out the </w:t>
      </w:r>
      <w:r w:rsidR="00D46698">
        <w:rPr>
          <w:b/>
          <w:bCs/>
          <w:sz w:val="28"/>
          <w:szCs w:val="20"/>
        </w:rPr>
        <w:t xml:space="preserve">application </w:t>
      </w:r>
      <w:r w:rsidRPr="009A5A30">
        <w:rPr>
          <w:b/>
          <w:bCs/>
          <w:sz w:val="28"/>
          <w:szCs w:val="20"/>
        </w:rPr>
        <w:t xml:space="preserve">form by clicking </w:t>
      </w:r>
      <w:hyperlink r:id="rId10" w:history="1">
        <w:r w:rsidRPr="009A5A30">
          <w:rPr>
            <w:rStyle w:val="Hyperlink"/>
            <w:b/>
            <w:bCs/>
            <w:sz w:val="28"/>
            <w:szCs w:val="20"/>
          </w:rPr>
          <w:t>HER</w:t>
        </w:r>
        <w:r w:rsidRPr="009A5A30">
          <w:rPr>
            <w:rStyle w:val="Hyperlink"/>
            <w:b/>
            <w:bCs/>
            <w:sz w:val="28"/>
            <w:szCs w:val="20"/>
          </w:rPr>
          <w:t>E</w:t>
        </w:r>
        <w:r w:rsidRPr="009A5A30">
          <w:rPr>
            <w:rStyle w:val="Hyperlink"/>
            <w:b/>
            <w:bCs/>
            <w:sz w:val="28"/>
            <w:szCs w:val="20"/>
          </w:rPr>
          <w:t>.</w:t>
        </w:r>
      </w:hyperlink>
      <w:r w:rsidRPr="009A5A30">
        <w:rPr>
          <w:b/>
          <w:bCs/>
          <w:sz w:val="28"/>
          <w:szCs w:val="20"/>
        </w:rPr>
        <w:t xml:space="preserve"> </w:t>
      </w:r>
    </w:p>
    <w:p w14:paraId="6178AEBA" w14:textId="77777777" w:rsidR="0072207F" w:rsidRDefault="0072207F">
      <w:pPr>
        <w:pStyle w:val="BodyText"/>
        <w:spacing w:before="9"/>
        <w:rPr>
          <w:sz w:val="23"/>
        </w:rPr>
      </w:pPr>
    </w:p>
    <w:p w14:paraId="6178AEBB" w14:textId="24961338" w:rsidR="0072207F" w:rsidRDefault="009A5A30">
      <w:pPr>
        <w:ind w:left="220" w:right="291"/>
        <w:rPr>
          <w:b/>
          <w:sz w:val="24"/>
        </w:rPr>
      </w:pPr>
      <w:r>
        <w:rPr>
          <w:sz w:val="24"/>
        </w:rPr>
        <w:t>Payment</w:t>
      </w:r>
      <w:r>
        <w:rPr>
          <w:spacing w:val="-17"/>
          <w:sz w:val="24"/>
        </w:rPr>
        <w:t xml:space="preserve"> </w:t>
      </w:r>
      <w:r>
        <w:rPr>
          <w:sz w:val="24"/>
        </w:rPr>
        <w:t>is</w:t>
      </w:r>
      <w:r>
        <w:rPr>
          <w:spacing w:val="-17"/>
          <w:sz w:val="24"/>
        </w:rPr>
        <w:t xml:space="preserve"> </w:t>
      </w:r>
      <w:r>
        <w:rPr>
          <w:sz w:val="24"/>
        </w:rPr>
        <w:t>due</w:t>
      </w:r>
      <w:r>
        <w:rPr>
          <w:spacing w:val="-17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May 15, 202</w:t>
      </w:r>
      <w:r w:rsidR="00636441">
        <w:rPr>
          <w:sz w:val="24"/>
        </w:rPr>
        <w:t>4</w:t>
      </w:r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tuition</w:t>
      </w:r>
      <w:r>
        <w:rPr>
          <w:spacing w:val="-14"/>
          <w:sz w:val="24"/>
        </w:rPr>
        <w:t xml:space="preserve"> </w:t>
      </w:r>
      <w:r>
        <w:rPr>
          <w:sz w:val="24"/>
        </w:rPr>
        <w:t>covers</w:t>
      </w:r>
      <w:r>
        <w:rPr>
          <w:spacing w:val="-17"/>
          <w:sz w:val="24"/>
        </w:rPr>
        <w:t xml:space="preserve"> </w:t>
      </w:r>
      <w:r>
        <w:rPr>
          <w:sz w:val="24"/>
        </w:rPr>
        <w:t>all</w:t>
      </w:r>
      <w:r>
        <w:rPr>
          <w:spacing w:val="-14"/>
          <w:sz w:val="24"/>
        </w:rPr>
        <w:t xml:space="preserve"> </w:t>
      </w:r>
      <w:r>
        <w:rPr>
          <w:sz w:val="24"/>
        </w:rPr>
        <w:t>conference</w:t>
      </w:r>
      <w:r>
        <w:rPr>
          <w:spacing w:val="-17"/>
          <w:sz w:val="24"/>
        </w:rPr>
        <w:t xml:space="preserve"> </w:t>
      </w:r>
      <w:r>
        <w:rPr>
          <w:sz w:val="24"/>
        </w:rPr>
        <w:t>registrations,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8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14"/>
          <w:sz w:val="24"/>
        </w:rPr>
        <w:t xml:space="preserve"> </w:t>
      </w:r>
      <w:r>
        <w:rPr>
          <w:sz w:val="24"/>
        </w:rPr>
        <w:t>in all</w:t>
      </w:r>
      <w:r>
        <w:rPr>
          <w:spacing w:val="-22"/>
          <w:sz w:val="24"/>
        </w:rPr>
        <w:t xml:space="preserve"> </w:t>
      </w:r>
      <w:r>
        <w:rPr>
          <w:sz w:val="24"/>
        </w:rPr>
        <w:t>Future</w:t>
      </w:r>
      <w:r>
        <w:rPr>
          <w:spacing w:val="-5"/>
          <w:sz w:val="24"/>
        </w:rPr>
        <w:t xml:space="preserve"> </w:t>
      </w:r>
      <w:r>
        <w:rPr>
          <w:sz w:val="24"/>
        </w:rPr>
        <w:t>Leaders</w:t>
      </w:r>
      <w:r>
        <w:rPr>
          <w:spacing w:val="-3"/>
          <w:sz w:val="24"/>
        </w:rPr>
        <w:t xml:space="preserve"> </w:t>
      </w:r>
      <w:r>
        <w:rPr>
          <w:sz w:val="24"/>
        </w:rPr>
        <w:t>events.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combined</w:t>
      </w:r>
      <w:r>
        <w:rPr>
          <w:spacing w:val="-22"/>
          <w:sz w:val="24"/>
        </w:rPr>
        <w:t xml:space="preserve"> </w:t>
      </w:r>
      <w:r>
        <w:rPr>
          <w:sz w:val="24"/>
        </w:rPr>
        <w:t>cost</w:t>
      </w:r>
      <w:r>
        <w:rPr>
          <w:spacing w:val="-24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these</w:t>
      </w:r>
      <w:r>
        <w:rPr>
          <w:spacing w:val="-24"/>
          <w:sz w:val="24"/>
        </w:rPr>
        <w:t xml:space="preserve"> </w:t>
      </w:r>
      <w:r>
        <w:rPr>
          <w:sz w:val="24"/>
        </w:rPr>
        <w:t>components</w:t>
      </w:r>
      <w:r>
        <w:rPr>
          <w:spacing w:val="-24"/>
          <w:sz w:val="24"/>
        </w:rPr>
        <w:t xml:space="preserve"> </w:t>
      </w:r>
      <w:r>
        <w:rPr>
          <w:sz w:val="24"/>
        </w:rPr>
        <w:t>well</w:t>
      </w:r>
      <w:r>
        <w:rPr>
          <w:spacing w:val="-22"/>
          <w:sz w:val="24"/>
        </w:rPr>
        <w:t xml:space="preserve"> </w:t>
      </w:r>
      <w:r>
        <w:rPr>
          <w:sz w:val="24"/>
        </w:rPr>
        <w:t>exceeds</w:t>
      </w:r>
      <w:r>
        <w:rPr>
          <w:spacing w:val="-24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program</w:t>
      </w:r>
      <w:r>
        <w:rPr>
          <w:spacing w:val="-23"/>
          <w:sz w:val="24"/>
        </w:rPr>
        <w:t xml:space="preserve"> </w:t>
      </w:r>
      <w:r>
        <w:rPr>
          <w:sz w:val="24"/>
        </w:rPr>
        <w:t>tuition, and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rich</w:t>
      </w:r>
      <w:r>
        <w:rPr>
          <w:spacing w:val="-7"/>
          <w:sz w:val="24"/>
        </w:rPr>
        <w:t xml:space="preserve"> </w:t>
      </w:r>
      <w:r>
        <w:rPr>
          <w:sz w:val="24"/>
        </w:rPr>
        <w:t>content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unique</w:t>
      </w:r>
      <w:r>
        <w:rPr>
          <w:spacing w:val="-7"/>
          <w:sz w:val="24"/>
        </w:rPr>
        <w:t xml:space="preserve"> </w:t>
      </w:r>
      <w:r>
        <w:rPr>
          <w:sz w:val="24"/>
        </w:rPr>
        <w:t>networking</w:t>
      </w:r>
      <w:r>
        <w:rPr>
          <w:spacing w:val="-9"/>
          <w:sz w:val="24"/>
        </w:rPr>
        <w:t xml:space="preserve"> </w:t>
      </w:r>
      <w:r>
        <w:rPr>
          <w:sz w:val="24"/>
        </w:rPr>
        <w:t>experience</w:t>
      </w:r>
      <w:r>
        <w:rPr>
          <w:spacing w:val="-10"/>
          <w:sz w:val="24"/>
        </w:rPr>
        <w:t xml:space="preserve"> </w:t>
      </w:r>
      <w:r>
        <w:rPr>
          <w:sz w:val="24"/>
        </w:rPr>
        <w:t>make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Future</w:t>
      </w:r>
      <w:r>
        <w:rPr>
          <w:spacing w:val="-10"/>
          <w:sz w:val="24"/>
        </w:rPr>
        <w:t xml:space="preserve"> </w:t>
      </w:r>
      <w:r>
        <w:rPr>
          <w:sz w:val="24"/>
        </w:rPr>
        <w:t>Leaders</w:t>
      </w:r>
      <w:r>
        <w:rPr>
          <w:spacing w:val="-10"/>
          <w:sz w:val="24"/>
        </w:rPr>
        <w:t xml:space="preserve"> </w:t>
      </w:r>
      <w:r>
        <w:rPr>
          <w:sz w:val="24"/>
        </w:rPr>
        <w:t>Program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truly </w:t>
      </w:r>
      <w:r>
        <w:rPr>
          <w:w w:val="90"/>
          <w:sz w:val="24"/>
        </w:rPr>
        <w:t>remarkable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value.</w:t>
      </w:r>
      <w:r>
        <w:rPr>
          <w:spacing w:val="32"/>
          <w:sz w:val="24"/>
        </w:rPr>
        <w:t xml:space="preserve"> </w:t>
      </w:r>
      <w:r>
        <w:rPr>
          <w:b/>
          <w:w w:val="90"/>
          <w:sz w:val="24"/>
        </w:rPr>
        <w:t>Note:</w:t>
      </w:r>
      <w:r>
        <w:rPr>
          <w:b/>
          <w:spacing w:val="-8"/>
          <w:w w:val="90"/>
          <w:sz w:val="24"/>
        </w:rPr>
        <w:t xml:space="preserve"> </w:t>
      </w:r>
      <w:r>
        <w:rPr>
          <w:b/>
          <w:w w:val="90"/>
          <w:sz w:val="24"/>
        </w:rPr>
        <w:t>Participating</w:t>
      </w:r>
      <w:r>
        <w:rPr>
          <w:b/>
          <w:spacing w:val="-8"/>
          <w:w w:val="90"/>
          <w:sz w:val="24"/>
        </w:rPr>
        <w:t xml:space="preserve"> </w:t>
      </w:r>
      <w:r>
        <w:rPr>
          <w:b/>
          <w:w w:val="90"/>
          <w:sz w:val="24"/>
        </w:rPr>
        <w:t>companies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are</w:t>
      </w:r>
      <w:r>
        <w:rPr>
          <w:b/>
          <w:spacing w:val="-8"/>
          <w:w w:val="90"/>
          <w:sz w:val="24"/>
        </w:rPr>
        <w:t xml:space="preserve"> </w:t>
      </w:r>
      <w:r>
        <w:rPr>
          <w:b/>
          <w:w w:val="90"/>
          <w:sz w:val="24"/>
        </w:rPr>
        <w:t>responsible</w:t>
      </w:r>
      <w:r>
        <w:rPr>
          <w:b/>
          <w:spacing w:val="-11"/>
          <w:w w:val="90"/>
          <w:sz w:val="24"/>
        </w:rPr>
        <w:t xml:space="preserve"> </w:t>
      </w:r>
      <w:r>
        <w:rPr>
          <w:b/>
          <w:w w:val="90"/>
          <w:sz w:val="24"/>
        </w:rPr>
        <w:t>for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the</w:t>
      </w:r>
      <w:r>
        <w:rPr>
          <w:b/>
          <w:spacing w:val="-8"/>
          <w:w w:val="90"/>
          <w:sz w:val="24"/>
        </w:rPr>
        <w:t xml:space="preserve"> </w:t>
      </w:r>
      <w:r>
        <w:rPr>
          <w:b/>
          <w:w w:val="90"/>
          <w:sz w:val="24"/>
        </w:rPr>
        <w:t>travel/lodging</w:t>
      </w:r>
      <w:r>
        <w:rPr>
          <w:b/>
          <w:spacing w:val="-8"/>
          <w:w w:val="90"/>
          <w:sz w:val="24"/>
        </w:rPr>
        <w:t xml:space="preserve"> </w:t>
      </w:r>
      <w:r>
        <w:rPr>
          <w:b/>
          <w:w w:val="90"/>
          <w:sz w:val="24"/>
        </w:rPr>
        <w:t>expenses</w:t>
      </w:r>
      <w:r>
        <w:rPr>
          <w:b/>
          <w:spacing w:val="-8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of </w:t>
      </w:r>
      <w:r>
        <w:rPr>
          <w:b/>
          <w:spacing w:val="-2"/>
          <w:sz w:val="24"/>
        </w:rPr>
        <w:t>their</w:t>
      </w:r>
      <w:r>
        <w:rPr>
          <w:b/>
          <w:spacing w:val="-25"/>
          <w:sz w:val="24"/>
        </w:rPr>
        <w:t xml:space="preserve"> </w:t>
      </w:r>
      <w:r>
        <w:rPr>
          <w:b/>
          <w:spacing w:val="-2"/>
          <w:sz w:val="24"/>
        </w:rPr>
        <w:t>employees.</w:t>
      </w:r>
    </w:p>
    <w:p w14:paraId="62C1F6A5" w14:textId="77777777" w:rsidR="0072207F" w:rsidRDefault="0072207F">
      <w:pPr>
        <w:rPr>
          <w:sz w:val="24"/>
        </w:rPr>
      </w:pPr>
    </w:p>
    <w:p w14:paraId="6178AEBC" w14:textId="4D341978" w:rsidR="00E329C7" w:rsidRDefault="00E329C7">
      <w:pPr>
        <w:rPr>
          <w:sz w:val="24"/>
        </w:rPr>
        <w:sectPr w:rsidR="00E329C7">
          <w:headerReference w:type="default" r:id="rId11"/>
          <w:type w:val="continuous"/>
          <w:pgSz w:w="12240" w:h="15840"/>
          <w:pgMar w:top="2380" w:right="540" w:bottom="280" w:left="500" w:header="720" w:footer="0" w:gutter="0"/>
          <w:pgNumType w:start="1"/>
          <w:cols w:space="720"/>
        </w:sectPr>
      </w:pPr>
    </w:p>
    <w:p w14:paraId="6178AEBD" w14:textId="77777777" w:rsidR="0072207F" w:rsidRDefault="0072207F">
      <w:pPr>
        <w:pStyle w:val="BodyText"/>
        <w:spacing w:before="7"/>
        <w:rPr>
          <w:b/>
          <w:sz w:val="15"/>
        </w:rPr>
      </w:pPr>
    </w:p>
    <w:p w14:paraId="6178AEBE" w14:textId="77777777" w:rsidR="0072207F" w:rsidRDefault="009A5A30">
      <w:pPr>
        <w:pStyle w:val="Heading3"/>
        <w:spacing w:before="91"/>
        <w:ind w:firstLine="0"/>
        <w:rPr>
          <w:rFonts w:ascii="Arial"/>
        </w:rPr>
      </w:pPr>
      <w:r>
        <w:rPr>
          <w:rFonts w:ascii="Arial"/>
        </w:rPr>
        <w:t>II.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Program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2"/>
        </w:rPr>
        <w:t>Content</w:t>
      </w:r>
    </w:p>
    <w:p w14:paraId="6178AEBF" w14:textId="77777777" w:rsidR="0072207F" w:rsidRDefault="0072207F">
      <w:pPr>
        <w:pStyle w:val="BodyText"/>
        <w:spacing w:before="3"/>
        <w:rPr>
          <w:rFonts w:ascii="Arial"/>
          <w:b/>
          <w:sz w:val="26"/>
        </w:rPr>
      </w:pPr>
    </w:p>
    <w:p w14:paraId="6178AEC0" w14:textId="77777777" w:rsidR="0072207F" w:rsidRDefault="009A5A30">
      <w:pPr>
        <w:pStyle w:val="Heading4"/>
        <w:rPr>
          <w:u w:val="none"/>
        </w:rPr>
      </w:pPr>
      <w:r>
        <w:rPr>
          <w:spacing w:val="-2"/>
        </w:rPr>
        <w:t>Events</w:t>
      </w:r>
    </w:p>
    <w:p w14:paraId="6178AEC1" w14:textId="77777777" w:rsidR="0072207F" w:rsidRDefault="009A5A30">
      <w:pPr>
        <w:pStyle w:val="BodyText"/>
        <w:spacing w:before="12" w:line="249" w:lineRule="auto"/>
        <w:ind w:left="220" w:right="624"/>
        <w:rPr>
          <w:rFonts w:ascii="Arial" w:hAnsi="Arial"/>
        </w:rPr>
      </w:pPr>
      <w:r>
        <w:rPr>
          <w:rFonts w:ascii="Arial" w:hAnsi="Arial"/>
        </w:rPr>
        <w:t>Program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members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are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expected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attend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several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California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MBA’s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events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during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 xml:space="preserve">year and are invited to attend all California MBA events, on a complimentary basis </w:t>
      </w:r>
      <w:r>
        <w:rPr>
          <w:rFonts w:ascii="Arial" w:hAnsi="Arial"/>
          <w:b/>
        </w:rPr>
        <w:t>(conference registration waived)</w:t>
      </w:r>
      <w:r>
        <w:rPr>
          <w:rFonts w:ascii="Arial" w:hAnsi="Arial"/>
        </w:rPr>
        <w:t>, for the year in which they participate.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Included at each of the events are opportunities to attend business sessions and networking functions.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Additionally, the California MBA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will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host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an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exclusive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event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for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program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members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at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several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the events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listed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below:</w:t>
      </w:r>
    </w:p>
    <w:p w14:paraId="6178AEC3" w14:textId="77777777" w:rsidR="0072207F" w:rsidRDefault="0072207F">
      <w:pPr>
        <w:pStyle w:val="BodyText"/>
        <w:rPr>
          <w:rFonts w:ascii="Arial"/>
          <w:sz w:val="26"/>
        </w:rPr>
      </w:pPr>
    </w:p>
    <w:p w14:paraId="6178AEC4" w14:textId="3DE0F9BD" w:rsidR="0072207F" w:rsidRDefault="009A5A30">
      <w:pPr>
        <w:pStyle w:val="ListParagraph"/>
        <w:numPr>
          <w:ilvl w:val="0"/>
          <w:numId w:val="2"/>
        </w:numPr>
        <w:tabs>
          <w:tab w:val="left" w:pos="573"/>
          <w:tab w:val="left" w:pos="574"/>
        </w:tabs>
        <w:spacing w:before="229"/>
        <w:ind w:hanging="331"/>
        <w:rPr>
          <w:b/>
        </w:rPr>
      </w:pPr>
      <w:r>
        <w:rPr>
          <w:b/>
        </w:rPr>
        <w:t>Program</w:t>
      </w:r>
      <w:r>
        <w:rPr>
          <w:b/>
          <w:spacing w:val="-1"/>
        </w:rPr>
        <w:t xml:space="preserve"> </w:t>
      </w:r>
      <w:r>
        <w:rPr>
          <w:b/>
        </w:rPr>
        <w:t>Kickoff</w:t>
      </w:r>
      <w:r>
        <w:rPr>
          <w:b/>
          <w:spacing w:val="-3"/>
        </w:rPr>
        <w:t xml:space="preserve"> </w:t>
      </w:r>
      <w:r>
        <w:rPr>
          <w:b/>
        </w:rPr>
        <w:t>(</w:t>
      </w:r>
      <w:r w:rsidR="008C119D">
        <w:rPr>
          <w:b/>
        </w:rPr>
        <w:t>April 23</w:t>
      </w:r>
      <w:r w:rsidR="008C119D" w:rsidRPr="008C119D">
        <w:rPr>
          <w:b/>
          <w:vertAlign w:val="superscript"/>
        </w:rPr>
        <w:t>rd</w:t>
      </w:r>
      <w:r w:rsidR="008C119D">
        <w:rPr>
          <w:b/>
        </w:rPr>
        <w:t xml:space="preserve">, </w:t>
      </w:r>
      <w:proofErr w:type="gramStart"/>
      <w:r w:rsidR="008C119D">
        <w:rPr>
          <w:b/>
        </w:rPr>
        <w:t>2024</w:t>
      </w:r>
      <w:proofErr w:type="gramEnd"/>
      <w:r>
        <w:rPr>
          <w:b/>
          <w:spacing w:val="-1"/>
        </w:rPr>
        <w:t xml:space="preserve"> </w:t>
      </w:r>
      <w:r>
        <w:rPr>
          <w:b/>
        </w:rPr>
        <w:t>|</w:t>
      </w:r>
      <w:r>
        <w:rPr>
          <w:b/>
          <w:spacing w:val="-1"/>
        </w:rPr>
        <w:t xml:space="preserve"> </w:t>
      </w:r>
      <w:r w:rsidR="008C119D">
        <w:rPr>
          <w:b/>
          <w:spacing w:val="-2"/>
        </w:rPr>
        <w:t>Legislative Day in Sacramento, CA</w:t>
      </w:r>
      <w:r>
        <w:rPr>
          <w:b/>
          <w:spacing w:val="-2"/>
        </w:rPr>
        <w:t>)</w:t>
      </w:r>
    </w:p>
    <w:p w14:paraId="6178AEC5" w14:textId="52295835" w:rsidR="0072207F" w:rsidRDefault="009A5A30">
      <w:pPr>
        <w:pStyle w:val="ListParagraph"/>
        <w:numPr>
          <w:ilvl w:val="0"/>
          <w:numId w:val="2"/>
        </w:numPr>
        <w:tabs>
          <w:tab w:val="left" w:pos="573"/>
          <w:tab w:val="left" w:pos="574"/>
        </w:tabs>
        <w:ind w:hanging="331"/>
        <w:rPr>
          <w:b/>
        </w:rPr>
      </w:pPr>
      <w:r>
        <w:rPr>
          <w:b/>
        </w:rPr>
        <w:t>Mortgage</w:t>
      </w:r>
      <w:r>
        <w:rPr>
          <w:b/>
          <w:spacing w:val="-3"/>
        </w:rPr>
        <w:t xml:space="preserve"> </w:t>
      </w:r>
      <w:r>
        <w:rPr>
          <w:b/>
        </w:rPr>
        <w:t>Innovators</w:t>
      </w:r>
      <w:r>
        <w:rPr>
          <w:b/>
          <w:spacing w:val="-3"/>
        </w:rPr>
        <w:t xml:space="preserve"> </w:t>
      </w:r>
      <w:r>
        <w:rPr>
          <w:b/>
        </w:rPr>
        <w:t>Conference</w:t>
      </w:r>
      <w:r>
        <w:rPr>
          <w:b/>
          <w:spacing w:val="-4"/>
        </w:rPr>
        <w:t xml:space="preserve"> </w:t>
      </w:r>
      <w:r>
        <w:rPr>
          <w:b/>
        </w:rPr>
        <w:t>(</w:t>
      </w:r>
      <w:r w:rsidR="008C119D">
        <w:rPr>
          <w:b/>
        </w:rPr>
        <w:t xml:space="preserve">May 8-10, </w:t>
      </w:r>
      <w:proofErr w:type="gramStart"/>
      <w:r w:rsidR="008C119D">
        <w:rPr>
          <w:b/>
        </w:rPr>
        <w:t>2024</w:t>
      </w:r>
      <w:proofErr w:type="gramEnd"/>
      <w:r>
        <w:rPr>
          <w:b/>
          <w:spacing w:val="-4"/>
        </w:rPr>
        <w:t xml:space="preserve"> </w:t>
      </w:r>
      <w:r>
        <w:rPr>
          <w:b/>
        </w:rPr>
        <w:t>|</w:t>
      </w:r>
      <w:r>
        <w:rPr>
          <w:b/>
          <w:spacing w:val="-3"/>
        </w:rPr>
        <w:t xml:space="preserve"> </w:t>
      </w:r>
      <w:r>
        <w:rPr>
          <w:b/>
        </w:rPr>
        <w:t>Anaheim,</w:t>
      </w:r>
      <w:r>
        <w:rPr>
          <w:b/>
          <w:spacing w:val="-3"/>
        </w:rPr>
        <w:t xml:space="preserve"> </w:t>
      </w:r>
      <w:r>
        <w:rPr>
          <w:b/>
          <w:spacing w:val="-5"/>
        </w:rPr>
        <w:t>CA)</w:t>
      </w:r>
    </w:p>
    <w:p w14:paraId="6178AEC6" w14:textId="205359E8" w:rsidR="0072207F" w:rsidRDefault="009A5A30">
      <w:pPr>
        <w:pStyle w:val="ListParagraph"/>
        <w:numPr>
          <w:ilvl w:val="0"/>
          <w:numId w:val="2"/>
        </w:numPr>
        <w:tabs>
          <w:tab w:val="left" w:pos="573"/>
          <w:tab w:val="left" w:pos="574"/>
        </w:tabs>
        <w:ind w:hanging="331"/>
        <w:rPr>
          <w:b/>
        </w:rPr>
      </w:pPr>
      <w:r>
        <w:rPr>
          <w:b/>
        </w:rPr>
        <w:t>Western</w:t>
      </w:r>
      <w:r>
        <w:rPr>
          <w:b/>
          <w:spacing w:val="-2"/>
        </w:rPr>
        <w:t xml:space="preserve"> </w:t>
      </w:r>
      <w:r>
        <w:rPr>
          <w:b/>
        </w:rPr>
        <w:t>Secondary</w:t>
      </w:r>
      <w:r>
        <w:rPr>
          <w:b/>
          <w:spacing w:val="-2"/>
        </w:rPr>
        <w:t xml:space="preserve"> </w:t>
      </w:r>
      <w:r>
        <w:rPr>
          <w:b/>
        </w:rPr>
        <w:t>Market</w:t>
      </w:r>
      <w:r>
        <w:rPr>
          <w:b/>
          <w:spacing w:val="-2"/>
        </w:rPr>
        <w:t xml:space="preserve"> </w:t>
      </w:r>
      <w:r>
        <w:rPr>
          <w:b/>
        </w:rPr>
        <w:t>Conference</w:t>
      </w:r>
      <w:r>
        <w:rPr>
          <w:b/>
          <w:spacing w:val="-3"/>
        </w:rPr>
        <w:t xml:space="preserve"> </w:t>
      </w:r>
      <w:r>
        <w:rPr>
          <w:b/>
        </w:rPr>
        <w:t>(August</w:t>
      </w:r>
      <w:r>
        <w:rPr>
          <w:b/>
          <w:spacing w:val="-1"/>
        </w:rPr>
        <w:t xml:space="preserve"> </w:t>
      </w:r>
      <w:r w:rsidR="008C119D">
        <w:rPr>
          <w:b/>
        </w:rPr>
        <w:t>19-21</w:t>
      </w:r>
      <w:r>
        <w:rPr>
          <w:b/>
        </w:rPr>
        <w:t>,</w:t>
      </w:r>
      <w:r>
        <w:rPr>
          <w:b/>
          <w:spacing w:val="-1"/>
        </w:rPr>
        <w:t xml:space="preserve"> </w:t>
      </w:r>
      <w:proofErr w:type="gramStart"/>
      <w:r>
        <w:rPr>
          <w:b/>
        </w:rPr>
        <w:t>202</w:t>
      </w:r>
      <w:r w:rsidR="008C119D">
        <w:rPr>
          <w:b/>
        </w:rPr>
        <w:t>4</w:t>
      </w:r>
      <w:proofErr w:type="gramEnd"/>
      <w:r w:rsidR="008C119D">
        <w:rPr>
          <w:b/>
        </w:rPr>
        <w:t xml:space="preserve"> </w:t>
      </w:r>
      <w:r>
        <w:rPr>
          <w:b/>
        </w:rPr>
        <w:t>|</w:t>
      </w:r>
      <w:r>
        <w:rPr>
          <w:b/>
          <w:spacing w:val="-1"/>
        </w:rPr>
        <w:t xml:space="preserve"> </w:t>
      </w:r>
      <w:r>
        <w:rPr>
          <w:b/>
        </w:rPr>
        <w:t>Dana Point,</w:t>
      </w:r>
      <w:r>
        <w:rPr>
          <w:b/>
          <w:spacing w:val="-2"/>
        </w:rPr>
        <w:t xml:space="preserve"> </w:t>
      </w:r>
      <w:r>
        <w:rPr>
          <w:b/>
          <w:spacing w:val="-5"/>
        </w:rPr>
        <w:t>CA)</w:t>
      </w:r>
    </w:p>
    <w:p w14:paraId="6178AEC7" w14:textId="23927532" w:rsidR="0072207F" w:rsidRDefault="009A5A30">
      <w:pPr>
        <w:pStyle w:val="ListParagraph"/>
        <w:numPr>
          <w:ilvl w:val="0"/>
          <w:numId w:val="2"/>
        </w:numPr>
        <w:tabs>
          <w:tab w:val="left" w:pos="573"/>
          <w:tab w:val="left" w:pos="574"/>
        </w:tabs>
        <w:ind w:hanging="331"/>
        <w:rPr>
          <w:b/>
        </w:rPr>
      </w:pPr>
      <w:r>
        <w:rPr>
          <w:b/>
        </w:rPr>
        <w:t>Western</w:t>
      </w:r>
      <w:r>
        <w:rPr>
          <w:b/>
          <w:spacing w:val="-3"/>
        </w:rPr>
        <w:t xml:space="preserve"> </w:t>
      </w:r>
      <w:r>
        <w:rPr>
          <w:b/>
        </w:rPr>
        <w:t>States</w:t>
      </w:r>
      <w:r>
        <w:rPr>
          <w:b/>
          <w:spacing w:val="1"/>
        </w:rPr>
        <w:t xml:space="preserve"> </w:t>
      </w:r>
      <w:r>
        <w:rPr>
          <w:b/>
        </w:rPr>
        <w:t>CREF</w:t>
      </w:r>
      <w:r>
        <w:rPr>
          <w:b/>
          <w:spacing w:val="1"/>
        </w:rPr>
        <w:t xml:space="preserve"> </w:t>
      </w:r>
      <w:r>
        <w:rPr>
          <w:b/>
        </w:rPr>
        <w:t>Conference</w:t>
      </w:r>
      <w:r>
        <w:rPr>
          <w:b/>
          <w:spacing w:val="1"/>
        </w:rPr>
        <w:t xml:space="preserve"> </w:t>
      </w:r>
      <w:r>
        <w:rPr>
          <w:b/>
        </w:rPr>
        <w:t>(September</w:t>
      </w:r>
      <w:r>
        <w:rPr>
          <w:b/>
          <w:spacing w:val="1"/>
        </w:rPr>
        <w:t xml:space="preserve"> </w:t>
      </w:r>
      <w:r w:rsidR="008C119D">
        <w:rPr>
          <w:b/>
        </w:rPr>
        <w:t>4-6</w:t>
      </w:r>
      <w:r>
        <w:rPr>
          <w:b/>
        </w:rPr>
        <w:t xml:space="preserve">, </w:t>
      </w:r>
      <w:proofErr w:type="gramStart"/>
      <w:r>
        <w:rPr>
          <w:b/>
        </w:rPr>
        <w:t>202</w:t>
      </w:r>
      <w:r w:rsidR="008C119D">
        <w:rPr>
          <w:b/>
        </w:rPr>
        <w:t>4</w:t>
      </w:r>
      <w:proofErr w:type="gramEnd"/>
      <w:r>
        <w:rPr>
          <w:b/>
          <w:spacing w:val="1"/>
        </w:rPr>
        <w:t xml:space="preserve"> </w:t>
      </w:r>
      <w:r>
        <w:rPr>
          <w:b/>
        </w:rPr>
        <w:t>|</w:t>
      </w:r>
      <w:r>
        <w:rPr>
          <w:b/>
          <w:spacing w:val="1"/>
        </w:rPr>
        <w:t xml:space="preserve"> </w:t>
      </w:r>
      <w:r>
        <w:rPr>
          <w:b/>
        </w:rPr>
        <w:t>Las</w:t>
      </w:r>
      <w:r>
        <w:rPr>
          <w:b/>
          <w:spacing w:val="1"/>
        </w:rPr>
        <w:t xml:space="preserve"> </w:t>
      </w:r>
      <w:r>
        <w:rPr>
          <w:b/>
        </w:rPr>
        <w:t>Vegas,</w:t>
      </w:r>
      <w:r>
        <w:rPr>
          <w:b/>
          <w:spacing w:val="1"/>
        </w:rPr>
        <w:t xml:space="preserve"> </w:t>
      </w:r>
      <w:r>
        <w:rPr>
          <w:b/>
          <w:spacing w:val="-5"/>
        </w:rPr>
        <w:t>NV)</w:t>
      </w:r>
    </w:p>
    <w:p w14:paraId="6178AEC8" w14:textId="77777777" w:rsidR="0072207F" w:rsidRDefault="009A5A30">
      <w:pPr>
        <w:pStyle w:val="ListParagraph"/>
        <w:numPr>
          <w:ilvl w:val="0"/>
          <w:numId w:val="2"/>
        </w:numPr>
        <w:tabs>
          <w:tab w:val="left" w:pos="573"/>
          <w:tab w:val="left" w:pos="574"/>
        </w:tabs>
        <w:ind w:hanging="331"/>
        <w:rPr>
          <w:b/>
        </w:rPr>
      </w:pPr>
      <w:r>
        <w:rPr>
          <w:b/>
        </w:rPr>
        <w:t>Legal</w:t>
      </w:r>
      <w:r>
        <w:rPr>
          <w:b/>
          <w:spacing w:val="3"/>
        </w:rPr>
        <w:t xml:space="preserve"> </w:t>
      </w:r>
      <w:r>
        <w:rPr>
          <w:b/>
        </w:rPr>
        <w:t>Issues</w:t>
      </w:r>
      <w:r>
        <w:rPr>
          <w:b/>
          <w:spacing w:val="3"/>
        </w:rPr>
        <w:t xml:space="preserve"> </w:t>
      </w:r>
      <w:r>
        <w:rPr>
          <w:b/>
        </w:rPr>
        <w:t>&amp;</w:t>
      </w:r>
      <w:r>
        <w:rPr>
          <w:b/>
          <w:spacing w:val="3"/>
        </w:rPr>
        <w:t xml:space="preserve"> </w:t>
      </w:r>
      <w:r>
        <w:rPr>
          <w:b/>
        </w:rPr>
        <w:t>Regulatory</w:t>
      </w:r>
      <w:r>
        <w:rPr>
          <w:b/>
          <w:spacing w:val="2"/>
        </w:rPr>
        <w:t xml:space="preserve"> </w:t>
      </w:r>
      <w:r>
        <w:rPr>
          <w:b/>
        </w:rPr>
        <w:t>Compliance</w:t>
      </w:r>
      <w:r>
        <w:rPr>
          <w:b/>
          <w:spacing w:val="3"/>
        </w:rPr>
        <w:t xml:space="preserve"> </w:t>
      </w:r>
      <w:r>
        <w:rPr>
          <w:b/>
        </w:rPr>
        <w:t>Conference</w:t>
      </w:r>
      <w:r>
        <w:rPr>
          <w:b/>
          <w:spacing w:val="2"/>
        </w:rPr>
        <w:t xml:space="preserve"> </w:t>
      </w:r>
      <w:r>
        <w:rPr>
          <w:b/>
        </w:rPr>
        <w:t>(December</w:t>
      </w:r>
      <w:r>
        <w:rPr>
          <w:b/>
          <w:spacing w:val="2"/>
        </w:rPr>
        <w:t xml:space="preserve"> </w:t>
      </w:r>
      <w:r>
        <w:rPr>
          <w:b/>
        </w:rPr>
        <w:t>|</w:t>
      </w:r>
      <w:r>
        <w:rPr>
          <w:b/>
          <w:spacing w:val="4"/>
        </w:rPr>
        <w:t xml:space="preserve"> </w:t>
      </w:r>
      <w:r>
        <w:rPr>
          <w:b/>
        </w:rPr>
        <w:t>Orange</w:t>
      </w:r>
      <w:r>
        <w:rPr>
          <w:b/>
          <w:spacing w:val="3"/>
        </w:rPr>
        <w:t xml:space="preserve"> </w:t>
      </w:r>
      <w:r>
        <w:rPr>
          <w:b/>
        </w:rPr>
        <w:t>County,</w:t>
      </w:r>
      <w:r>
        <w:rPr>
          <w:b/>
          <w:spacing w:val="3"/>
        </w:rPr>
        <w:t xml:space="preserve"> </w:t>
      </w:r>
      <w:r>
        <w:rPr>
          <w:b/>
          <w:spacing w:val="-5"/>
        </w:rPr>
        <w:t>CA)</w:t>
      </w:r>
    </w:p>
    <w:p w14:paraId="6178AEC9" w14:textId="1645F016" w:rsidR="0072207F" w:rsidRDefault="009A5A30">
      <w:pPr>
        <w:pStyle w:val="ListParagraph"/>
        <w:numPr>
          <w:ilvl w:val="0"/>
          <w:numId w:val="2"/>
        </w:numPr>
        <w:tabs>
          <w:tab w:val="left" w:pos="573"/>
          <w:tab w:val="left" w:pos="574"/>
        </w:tabs>
        <w:ind w:hanging="331"/>
        <w:rPr>
          <w:b/>
        </w:rPr>
      </w:pPr>
      <w:r>
        <w:rPr>
          <w:b/>
        </w:rPr>
        <w:t>Final</w:t>
      </w:r>
      <w:r>
        <w:rPr>
          <w:b/>
          <w:spacing w:val="-8"/>
        </w:rPr>
        <w:t xml:space="preserve"> </w:t>
      </w:r>
      <w:r>
        <w:rPr>
          <w:b/>
        </w:rPr>
        <w:t>team</w:t>
      </w:r>
      <w:r>
        <w:rPr>
          <w:b/>
          <w:spacing w:val="-5"/>
        </w:rPr>
        <w:t xml:space="preserve"> </w:t>
      </w:r>
      <w:r>
        <w:rPr>
          <w:b/>
        </w:rPr>
        <w:t>presentations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Calif</w:t>
      </w:r>
      <w:r>
        <w:rPr>
          <w:b/>
          <w:spacing w:val="-5"/>
        </w:rPr>
        <w:t xml:space="preserve"> </w:t>
      </w:r>
      <w:r>
        <w:rPr>
          <w:b/>
        </w:rPr>
        <w:t>MBA</w:t>
      </w:r>
      <w:r>
        <w:rPr>
          <w:b/>
          <w:spacing w:val="-5"/>
        </w:rPr>
        <w:t xml:space="preserve"> </w:t>
      </w:r>
      <w:r>
        <w:rPr>
          <w:b/>
        </w:rPr>
        <w:t>Board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Directors</w:t>
      </w:r>
      <w:r>
        <w:rPr>
          <w:b/>
          <w:spacing w:val="-5"/>
        </w:rPr>
        <w:t xml:space="preserve"> </w:t>
      </w:r>
      <w:r>
        <w:rPr>
          <w:b/>
        </w:rPr>
        <w:t>(</w:t>
      </w:r>
      <w:proofErr w:type="gramStart"/>
      <w:r>
        <w:rPr>
          <w:b/>
        </w:rPr>
        <w:t>October</w:t>
      </w:r>
      <w:r w:rsidR="008C119D">
        <w:rPr>
          <w:b/>
          <w:spacing w:val="-3"/>
        </w:rPr>
        <w:t>,</w:t>
      </w:r>
      <w:proofErr w:type="gramEnd"/>
      <w:r w:rsidR="008C119D">
        <w:rPr>
          <w:b/>
          <w:spacing w:val="-3"/>
        </w:rPr>
        <w:t xml:space="preserve"> 2024 </w:t>
      </w:r>
      <w:r>
        <w:rPr>
          <w:b/>
        </w:rPr>
        <w:t>|</w:t>
      </w:r>
      <w:r>
        <w:rPr>
          <w:b/>
          <w:spacing w:val="-4"/>
        </w:rPr>
        <w:t xml:space="preserve"> </w:t>
      </w:r>
      <w:r w:rsidR="008C119D">
        <w:rPr>
          <w:b/>
        </w:rPr>
        <w:t>TBD</w:t>
      </w:r>
      <w:r>
        <w:rPr>
          <w:b/>
          <w:spacing w:val="-5"/>
        </w:rPr>
        <w:t>)</w:t>
      </w:r>
    </w:p>
    <w:p w14:paraId="6178AECA" w14:textId="77777777" w:rsidR="0072207F" w:rsidRPr="00802F85" w:rsidRDefault="009A5A30">
      <w:pPr>
        <w:pStyle w:val="ListParagraph"/>
        <w:numPr>
          <w:ilvl w:val="0"/>
          <w:numId w:val="2"/>
        </w:numPr>
        <w:tabs>
          <w:tab w:val="left" w:pos="573"/>
          <w:tab w:val="left" w:pos="574"/>
        </w:tabs>
        <w:ind w:hanging="331"/>
        <w:rPr>
          <w:b/>
        </w:rPr>
      </w:pPr>
      <w:r>
        <w:rPr>
          <w:b/>
        </w:rPr>
        <w:t>Monthly</w:t>
      </w:r>
      <w:r>
        <w:rPr>
          <w:b/>
          <w:spacing w:val="-7"/>
        </w:rPr>
        <w:t xml:space="preserve"> </w:t>
      </w:r>
      <w:r>
        <w:rPr>
          <w:b/>
        </w:rPr>
        <w:t>virtual</w:t>
      </w:r>
      <w:r>
        <w:rPr>
          <w:b/>
          <w:spacing w:val="-5"/>
        </w:rPr>
        <w:t xml:space="preserve"> </w:t>
      </w:r>
      <w:r>
        <w:rPr>
          <w:b/>
        </w:rPr>
        <w:t>meetings</w:t>
      </w:r>
      <w:r>
        <w:rPr>
          <w:b/>
          <w:spacing w:val="-5"/>
        </w:rPr>
        <w:t xml:space="preserve"> </w:t>
      </w:r>
      <w:r>
        <w:rPr>
          <w:b/>
        </w:rPr>
        <w:t>featuring</w:t>
      </w:r>
      <w:r>
        <w:rPr>
          <w:b/>
          <w:spacing w:val="-4"/>
        </w:rPr>
        <w:t xml:space="preserve"> </w:t>
      </w:r>
      <w:r>
        <w:rPr>
          <w:b/>
        </w:rPr>
        <w:t>content</w:t>
      </w:r>
      <w:r>
        <w:rPr>
          <w:b/>
          <w:spacing w:val="-5"/>
        </w:rPr>
        <w:t xml:space="preserve"> </w:t>
      </w:r>
      <w:r>
        <w:rPr>
          <w:b/>
        </w:rPr>
        <w:t>from</w:t>
      </w:r>
      <w:r>
        <w:rPr>
          <w:b/>
          <w:spacing w:val="-4"/>
        </w:rPr>
        <w:t xml:space="preserve"> </w:t>
      </w:r>
      <w:r>
        <w:rPr>
          <w:b/>
        </w:rPr>
        <w:t>accomplished</w:t>
      </w:r>
      <w:r>
        <w:rPr>
          <w:b/>
          <w:spacing w:val="-5"/>
        </w:rPr>
        <w:t xml:space="preserve"> </w:t>
      </w:r>
      <w:r>
        <w:rPr>
          <w:b/>
        </w:rPr>
        <w:t>mortgage</w:t>
      </w:r>
      <w:r>
        <w:rPr>
          <w:b/>
          <w:spacing w:val="-5"/>
        </w:rPr>
        <w:t xml:space="preserve"> </w:t>
      </w:r>
      <w:r>
        <w:rPr>
          <w:b/>
        </w:rPr>
        <w:t>banking</w:t>
      </w:r>
      <w:r>
        <w:rPr>
          <w:b/>
          <w:spacing w:val="-4"/>
        </w:rPr>
        <w:t xml:space="preserve"> </w:t>
      </w:r>
      <w:proofErr w:type="gramStart"/>
      <w:r>
        <w:rPr>
          <w:b/>
          <w:spacing w:val="-2"/>
        </w:rPr>
        <w:t>leaders</w:t>
      </w:r>
      <w:proofErr w:type="gramEnd"/>
    </w:p>
    <w:p w14:paraId="726117DB" w14:textId="77777777" w:rsidR="00802F85" w:rsidRDefault="00802F85" w:rsidP="00802F85">
      <w:pPr>
        <w:pStyle w:val="ListParagraph"/>
        <w:tabs>
          <w:tab w:val="left" w:pos="573"/>
          <w:tab w:val="left" w:pos="574"/>
        </w:tabs>
        <w:ind w:firstLine="0"/>
        <w:rPr>
          <w:b/>
        </w:rPr>
      </w:pPr>
    </w:p>
    <w:p w14:paraId="6178AECB" w14:textId="77777777" w:rsidR="0072207F" w:rsidRPr="00802F85" w:rsidRDefault="0072207F">
      <w:pPr>
        <w:pStyle w:val="BodyText"/>
        <w:rPr>
          <w:rFonts w:ascii="Arial" w:hAnsi="Arial" w:cs="Arial"/>
          <w:b/>
          <w:sz w:val="26"/>
        </w:rPr>
      </w:pPr>
    </w:p>
    <w:p w14:paraId="4F2272F6" w14:textId="7C733B7B" w:rsidR="00802F85" w:rsidRPr="00572D19" w:rsidRDefault="00802F85" w:rsidP="00572D19">
      <w:pPr>
        <w:ind w:left="242"/>
        <w:rPr>
          <w:rFonts w:ascii="Arial" w:eastAsiaTheme="minorHAnsi" w:hAnsi="Arial" w:cs="Arial"/>
          <w:sz w:val="24"/>
          <w:szCs w:val="24"/>
        </w:rPr>
      </w:pPr>
      <w:r w:rsidRPr="00572D19">
        <w:rPr>
          <w:rFonts w:ascii="Arial" w:hAnsi="Arial" w:cs="Arial"/>
          <w:sz w:val="24"/>
          <w:szCs w:val="24"/>
        </w:rPr>
        <w:t xml:space="preserve">The candidates in the California MBA Future Leaders program will be receiving guidance and mentoring from industry professionals currently operating in the mortgage banking space.  A project will be assigned to them whereby they will need to </w:t>
      </w:r>
      <w:proofErr w:type="gramStart"/>
      <w:r w:rsidRPr="00572D19">
        <w:rPr>
          <w:rFonts w:ascii="Arial" w:hAnsi="Arial" w:cs="Arial"/>
          <w:sz w:val="24"/>
          <w:szCs w:val="24"/>
        </w:rPr>
        <w:t>solution</w:t>
      </w:r>
      <w:proofErr w:type="gramEnd"/>
      <w:r w:rsidRPr="00572D19">
        <w:rPr>
          <w:rFonts w:ascii="Arial" w:hAnsi="Arial" w:cs="Arial"/>
          <w:sz w:val="24"/>
          <w:szCs w:val="24"/>
        </w:rPr>
        <w:t xml:space="preserve"> contemporary challenges in the </w:t>
      </w:r>
      <w:r w:rsidR="005968D7" w:rsidRPr="00572D19">
        <w:rPr>
          <w:rFonts w:ascii="Arial" w:hAnsi="Arial" w:cs="Arial"/>
          <w:sz w:val="24"/>
          <w:szCs w:val="24"/>
        </w:rPr>
        <w:t>environment</w:t>
      </w:r>
      <w:r w:rsidRPr="00572D19">
        <w:rPr>
          <w:rFonts w:ascii="Arial" w:hAnsi="Arial" w:cs="Arial"/>
          <w:sz w:val="24"/>
          <w:szCs w:val="24"/>
        </w:rPr>
        <w:t xml:space="preserve"> today.  Those areas include but are not limited to:  Licensing, IT Infrastructure, Origination Strategies, Marketing, Recruiting, Capital Markets Execution, Third Party Originations, Compliance and Legal, DE&amp;I Initiatives, Affordable Housing, Servicing, </w:t>
      </w:r>
      <w:proofErr w:type="spellStart"/>
      <w:r w:rsidRPr="00572D19">
        <w:rPr>
          <w:rFonts w:ascii="Arial" w:hAnsi="Arial" w:cs="Arial"/>
          <w:sz w:val="24"/>
          <w:szCs w:val="24"/>
        </w:rPr>
        <w:t>etc</w:t>
      </w:r>
      <w:proofErr w:type="spellEnd"/>
      <w:r w:rsidRPr="00572D19">
        <w:rPr>
          <w:rFonts w:ascii="Arial" w:hAnsi="Arial" w:cs="Arial"/>
          <w:sz w:val="24"/>
          <w:szCs w:val="24"/>
        </w:rPr>
        <w:t xml:space="preserve">…  Industry experts in each functional area will be available and driving thought and solutions.  This not only creates the next generation of mortgage </w:t>
      </w:r>
      <w:proofErr w:type="gramStart"/>
      <w:r w:rsidRPr="00572D19">
        <w:rPr>
          <w:rFonts w:ascii="Arial" w:hAnsi="Arial" w:cs="Arial"/>
          <w:sz w:val="24"/>
          <w:szCs w:val="24"/>
        </w:rPr>
        <w:t>banker</w:t>
      </w:r>
      <w:proofErr w:type="gramEnd"/>
      <w:r w:rsidRPr="00572D19">
        <w:rPr>
          <w:rFonts w:ascii="Arial" w:hAnsi="Arial" w:cs="Arial"/>
          <w:sz w:val="24"/>
          <w:szCs w:val="24"/>
        </w:rPr>
        <w:t xml:space="preserve"> but can bring immediate wins back to your firm and assist in your strategic and tactical plans to navigate the current environment.  </w:t>
      </w:r>
    </w:p>
    <w:p w14:paraId="6178AECC" w14:textId="77777777" w:rsidR="0072207F" w:rsidRDefault="0072207F">
      <w:pPr>
        <w:pStyle w:val="BodyText"/>
        <w:rPr>
          <w:rFonts w:ascii="Arial"/>
          <w:b/>
          <w:sz w:val="26"/>
        </w:rPr>
      </w:pPr>
    </w:p>
    <w:p w14:paraId="6178AECD" w14:textId="77777777" w:rsidR="0072207F" w:rsidRDefault="0072207F">
      <w:pPr>
        <w:pStyle w:val="BodyText"/>
        <w:spacing w:before="8"/>
        <w:rPr>
          <w:rFonts w:ascii="Arial"/>
          <w:b/>
          <w:sz w:val="30"/>
        </w:rPr>
      </w:pPr>
    </w:p>
    <w:p w14:paraId="6178AECE" w14:textId="77777777" w:rsidR="0072207F" w:rsidRDefault="009A5A30">
      <w:pPr>
        <w:pStyle w:val="Heading4"/>
        <w:ind w:left="272"/>
        <w:rPr>
          <w:u w:val="none"/>
        </w:rPr>
      </w:pPr>
      <w:r>
        <w:rPr>
          <w:spacing w:val="-2"/>
          <w:u w:val="thick"/>
        </w:rPr>
        <w:t>Committees</w:t>
      </w:r>
    </w:p>
    <w:p w14:paraId="6178AED0" w14:textId="3AF93EEB" w:rsidR="0072207F" w:rsidRDefault="009A5A30" w:rsidP="00930549">
      <w:pPr>
        <w:pStyle w:val="BodyText"/>
        <w:spacing w:before="12" w:line="249" w:lineRule="auto"/>
        <w:ind w:left="272" w:right="624"/>
        <w:rPr>
          <w:rFonts w:ascii="Arial"/>
        </w:rPr>
      </w:pPr>
      <w:r>
        <w:rPr>
          <w:rFonts w:ascii="Arial"/>
        </w:rPr>
        <w:t>Participants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will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also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required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serve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least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one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(1)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California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MBA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 xml:space="preserve">conference </w:t>
      </w:r>
      <w:r>
        <w:rPr>
          <w:rFonts w:ascii="Arial"/>
          <w:spacing w:val="-2"/>
        </w:rPr>
        <w:t>committee</w:t>
      </w:r>
      <w:r w:rsidR="00930549">
        <w:rPr>
          <w:rFonts w:ascii="Arial"/>
          <w:spacing w:val="-2"/>
        </w:rPr>
        <w:t xml:space="preserve"> </w:t>
      </w:r>
      <w:r>
        <w:rPr>
          <w:rFonts w:ascii="Arial"/>
        </w:rPr>
        <w:t>during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year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which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participate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program.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Available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committees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consist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2"/>
        </w:rPr>
        <w:t>following:</w:t>
      </w:r>
    </w:p>
    <w:p w14:paraId="6178AED1" w14:textId="77777777" w:rsidR="0072207F" w:rsidRDefault="0072207F">
      <w:pPr>
        <w:pStyle w:val="BodyText"/>
        <w:spacing w:before="2"/>
        <w:rPr>
          <w:rFonts w:ascii="Arial"/>
          <w:sz w:val="25"/>
        </w:rPr>
      </w:pPr>
    </w:p>
    <w:p w14:paraId="6178AED2" w14:textId="77777777" w:rsidR="0072207F" w:rsidRDefault="009A5A30">
      <w:pPr>
        <w:pStyle w:val="ListParagraph"/>
        <w:numPr>
          <w:ilvl w:val="0"/>
          <w:numId w:val="1"/>
        </w:numPr>
        <w:tabs>
          <w:tab w:val="left" w:pos="490"/>
        </w:tabs>
        <w:spacing w:line="240" w:lineRule="auto"/>
        <w:rPr>
          <w:sz w:val="24"/>
        </w:rPr>
      </w:pPr>
      <w:r>
        <w:rPr>
          <w:sz w:val="24"/>
        </w:rPr>
        <w:t xml:space="preserve">Western Secondary Market </w:t>
      </w:r>
      <w:r>
        <w:rPr>
          <w:spacing w:val="-2"/>
          <w:sz w:val="24"/>
        </w:rPr>
        <w:t>Conference</w:t>
      </w:r>
    </w:p>
    <w:p w14:paraId="6178AED3" w14:textId="77777777" w:rsidR="0072207F" w:rsidRDefault="009A5A30">
      <w:pPr>
        <w:pStyle w:val="ListParagraph"/>
        <w:numPr>
          <w:ilvl w:val="0"/>
          <w:numId w:val="1"/>
        </w:numPr>
        <w:tabs>
          <w:tab w:val="left" w:pos="490"/>
        </w:tabs>
        <w:spacing w:before="12" w:line="240" w:lineRule="auto"/>
        <w:rPr>
          <w:sz w:val="24"/>
        </w:rPr>
      </w:pPr>
      <w:r>
        <w:rPr>
          <w:sz w:val="24"/>
        </w:rPr>
        <w:t xml:space="preserve">Mortgage Innovators </w:t>
      </w:r>
      <w:proofErr w:type="spellStart"/>
      <w:r>
        <w:rPr>
          <w:spacing w:val="-2"/>
          <w:sz w:val="24"/>
        </w:rPr>
        <w:t>Conferece</w:t>
      </w:r>
      <w:proofErr w:type="spellEnd"/>
    </w:p>
    <w:p w14:paraId="6178AED4" w14:textId="77777777" w:rsidR="0072207F" w:rsidRDefault="009A5A30">
      <w:pPr>
        <w:pStyle w:val="ListParagraph"/>
        <w:numPr>
          <w:ilvl w:val="0"/>
          <w:numId w:val="1"/>
        </w:numPr>
        <w:tabs>
          <w:tab w:val="left" w:pos="490"/>
        </w:tabs>
        <w:spacing w:before="12" w:line="240" w:lineRule="auto"/>
        <w:rPr>
          <w:sz w:val="24"/>
        </w:rPr>
      </w:pPr>
      <w:r>
        <w:rPr>
          <w:sz w:val="24"/>
        </w:rPr>
        <w:t>Western</w:t>
      </w:r>
      <w:r>
        <w:rPr>
          <w:spacing w:val="-1"/>
          <w:sz w:val="24"/>
        </w:rPr>
        <w:t xml:space="preserve"> </w:t>
      </w:r>
      <w:r>
        <w:rPr>
          <w:sz w:val="24"/>
        </w:rPr>
        <w:t>States</w:t>
      </w:r>
      <w:r>
        <w:rPr>
          <w:spacing w:val="-2"/>
          <w:sz w:val="24"/>
        </w:rPr>
        <w:t xml:space="preserve"> </w:t>
      </w:r>
      <w:r>
        <w:rPr>
          <w:sz w:val="24"/>
        </w:rPr>
        <w:t>CREF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Conference</w:t>
      </w:r>
    </w:p>
    <w:p w14:paraId="6178AED5" w14:textId="77777777" w:rsidR="0072207F" w:rsidRDefault="009A5A30">
      <w:pPr>
        <w:pStyle w:val="ListParagraph"/>
        <w:numPr>
          <w:ilvl w:val="0"/>
          <w:numId w:val="1"/>
        </w:numPr>
        <w:tabs>
          <w:tab w:val="left" w:pos="490"/>
        </w:tabs>
        <w:spacing w:before="13" w:line="240" w:lineRule="auto"/>
        <w:rPr>
          <w:sz w:val="24"/>
        </w:rPr>
      </w:pPr>
      <w:r>
        <w:rPr>
          <w:sz w:val="24"/>
        </w:rPr>
        <w:t>Legal</w:t>
      </w:r>
      <w:r>
        <w:rPr>
          <w:spacing w:val="-6"/>
          <w:sz w:val="24"/>
        </w:rPr>
        <w:t xml:space="preserve"> </w:t>
      </w:r>
      <w:r>
        <w:rPr>
          <w:sz w:val="24"/>
        </w:rPr>
        <w:t>Issues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5"/>
          <w:sz w:val="24"/>
        </w:rPr>
        <w:t xml:space="preserve"> </w:t>
      </w:r>
      <w:r>
        <w:rPr>
          <w:sz w:val="24"/>
        </w:rPr>
        <w:t>Regulatory</w:t>
      </w:r>
      <w:r>
        <w:rPr>
          <w:spacing w:val="-5"/>
          <w:sz w:val="24"/>
        </w:rPr>
        <w:t xml:space="preserve"> </w:t>
      </w:r>
      <w:r>
        <w:rPr>
          <w:sz w:val="24"/>
        </w:rPr>
        <w:t>Compliance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Conference</w:t>
      </w:r>
    </w:p>
    <w:p w14:paraId="6178AED6" w14:textId="77777777" w:rsidR="0072207F" w:rsidRDefault="0072207F">
      <w:pPr>
        <w:rPr>
          <w:sz w:val="24"/>
        </w:rPr>
        <w:sectPr w:rsidR="0072207F">
          <w:pgSz w:w="12240" w:h="15840"/>
          <w:pgMar w:top="2380" w:right="540" w:bottom="280" w:left="500" w:header="720" w:footer="0" w:gutter="0"/>
          <w:cols w:space="720"/>
        </w:sectPr>
      </w:pPr>
    </w:p>
    <w:p w14:paraId="6178AED7" w14:textId="77777777" w:rsidR="0072207F" w:rsidRDefault="0072207F">
      <w:pPr>
        <w:pStyle w:val="BodyText"/>
        <w:rPr>
          <w:rFonts w:ascii="Arial"/>
          <w:sz w:val="20"/>
        </w:rPr>
      </w:pPr>
    </w:p>
    <w:p w14:paraId="6178AED8" w14:textId="77777777" w:rsidR="0072207F" w:rsidRDefault="0072207F">
      <w:pPr>
        <w:pStyle w:val="BodyText"/>
        <w:rPr>
          <w:rFonts w:ascii="Arial"/>
          <w:sz w:val="20"/>
        </w:rPr>
      </w:pPr>
    </w:p>
    <w:p w14:paraId="6178AED9" w14:textId="77777777" w:rsidR="0072207F" w:rsidRDefault="0072207F">
      <w:pPr>
        <w:pStyle w:val="BodyText"/>
        <w:rPr>
          <w:rFonts w:ascii="Arial"/>
          <w:sz w:val="20"/>
        </w:rPr>
      </w:pPr>
    </w:p>
    <w:p w14:paraId="6178AEDA" w14:textId="77777777" w:rsidR="0072207F" w:rsidRDefault="0072207F">
      <w:pPr>
        <w:pStyle w:val="BodyText"/>
        <w:spacing w:before="8"/>
        <w:rPr>
          <w:rFonts w:ascii="Arial"/>
          <w:sz w:val="23"/>
        </w:rPr>
      </w:pPr>
    </w:p>
    <w:p w14:paraId="6178AEDB" w14:textId="77777777" w:rsidR="0072207F" w:rsidRDefault="009A5A30">
      <w:pPr>
        <w:pStyle w:val="Heading3"/>
        <w:numPr>
          <w:ilvl w:val="0"/>
          <w:numId w:val="3"/>
        </w:numPr>
        <w:tabs>
          <w:tab w:val="left" w:pos="683"/>
        </w:tabs>
        <w:spacing w:before="97" w:line="338" w:lineRule="exact"/>
        <w:ind w:left="683" w:hanging="385"/>
        <w:jc w:val="left"/>
      </w:pPr>
      <w:r>
        <w:rPr>
          <w:w w:val="85"/>
        </w:rPr>
        <w:t>Program</w:t>
      </w:r>
      <w:r>
        <w:rPr>
          <w:spacing w:val="23"/>
        </w:rPr>
        <w:t xml:space="preserve"> </w:t>
      </w:r>
      <w:r>
        <w:rPr>
          <w:spacing w:val="-2"/>
        </w:rPr>
        <w:t>Benefits</w:t>
      </w:r>
    </w:p>
    <w:p w14:paraId="6178AEDC" w14:textId="77777777" w:rsidR="0072207F" w:rsidRDefault="009A5A30">
      <w:pPr>
        <w:pStyle w:val="BodyText"/>
        <w:ind w:left="298"/>
      </w:pPr>
      <w:r>
        <w:t>The</w:t>
      </w:r>
      <w:r>
        <w:rPr>
          <w:spacing w:val="-12"/>
        </w:rPr>
        <w:t xml:space="preserve"> </w:t>
      </w:r>
      <w:r>
        <w:t>Future</w:t>
      </w:r>
      <w:r>
        <w:rPr>
          <w:spacing w:val="-12"/>
        </w:rPr>
        <w:t xml:space="preserve"> </w:t>
      </w:r>
      <w:r>
        <w:t>Leaders</w:t>
      </w:r>
      <w:r>
        <w:rPr>
          <w:spacing w:val="-12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provides</w:t>
      </w:r>
      <w:r>
        <w:rPr>
          <w:spacing w:val="-12"/>
        </w:rPr>
        <w:t xml:space="preserve"> </w:t>
      </w:r>
      <w:r>
        <w:t>networking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t>opportunities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priceless</w:t>
      </w:r>
      <w:r>
        <w:rPr>
          <w:spacing w:val="-12"/>
        </w:rPr>
        <w:t xml:space="preserve"> </w:t>
      </w:r>
      <w:r>
        <w:t>– but</w:t>
      </w:r>
      <w:r>
        <w:rPr>
          <w:spacing w:val="-24"/>
        </w:rPr>
        <w:t xml:space="preserve"> </w:t>
      </w:r>
      <w:r>
        <w:t>it</w:t>
      </w:r>
      <w:r>
        <w:rPr>
          <w:spacing w:val="-24"/>
        </w:rPr>
        <w:t xml:space="preserve"> </w:t>
      </w:r>
      <w:r>
        <w:t>also</w:t>
      </w:r>
      <w:r>
        <w:rPr>
          <w:spacing w:val="-22"/>
        </w:rPr>
        <w:t xml:space="preserve"> </w:t>
      </w:r>
      <w:r>
        <w:t>makes</w:t>
      </w:r>
      <w:r>
        <w:rPr>
          <w:spacing w:val="-24"/>
        </w:rPr>
        <w:t xml:space="preserve"> </w:t>
      </w:r>
      <w:r>
        <w:t>available</w:t>
      </w:r>
      <w:r>
        <w:rPr>
          <w:spacing w:val="-24"/>
        </w:rPr>
        <w:t xml:space="preserve"> </w:t>
      </w:r>
      <w:proofErr w:type="gramStart"/>
      <w:r>
        <w:t>a</w:t>
      </w:r>
      <w:r>
        <w:rPr>
          <w:spacing w:val="-22"/>
        </w:rPr>
        <w:t xml:space="preserve"> </w:t>
      </w:r>
      <w:r>
        <w:t>number</w:t>
      </w:r>
      <w:r>
        <w:rPr>
          <w:spacing w:val="-24"/>
        </w:rPr>
        <w:t xml:space="preserve"> </w:t>
      </w:r>
      <w:r>
        <w:t>of</w:t>
      </w:r>
      <w:proofErr w:type="gramEnd"/>
      <w:r>
        <w:rPr>
          <w:spacing w:val="-22"/>
        </w:rPr>
        <w:t xml:space="preserve"> </w:t>
      </w:r>
      <w:r>
        <w:t>valuable</w:t>
      </w:r>
      <w:r>
        <w:rPr>
          <w:spacing w:val="-24"/>
        </w:rPr>
        <w:t xml:space="preserve"> </w:t>
      </w:r>
      <w:r>
        <w:t>events</w:t>
      </w:r>
      <w:r>
        <w:rPr>
          <w:spacing w:val="-24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tools</w:t>
      </w:r>
      <w:r>
        <w:rPr>
          <w:spacing w:val="-24"/>
        </w:rPr>
        <w:t xml:space="preserve"> </w:t>
      </w:r>
      <w:r>
        <w:t>for</w:t>
      </w:r>
      <w:r>
        <w:rPr>
          <w:spacing w:val="-24"/>
        </w:rPr>
        <w:t xml:space="preserve"> </w:t>
      </w:r>
      <w:r>
        <w:t>one</w:t>
      </w:r>
      <w:r>
        <w:rPr>
          <w:spacing w:val="-24"/>
        </w:rPr>
        <w:t xml:space="preserve"> </w:t>
      </w:r>
      <w:r>
        <w:t>remarkable</w:t>
      </w:r>
      <w:r>
        <w:rPr>
          <w:spacing w:val="-24"/>
        </w:rPr>
        <w:t xml:space="preserve"> </w:t>
      </w:r>
      <w:r>
        <w:t>price.</w:t>
      </w:r>
      <w:r>
        <w:rPr>
          <w:spacing w:val="30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Future Leaders</w:t>
      </w:r>
      <w:r>
        <w:rPr>
          <w:spacing w:val="-12"/>
        </w:rPr>
        <w:t xml:space="preserve"> </w:t>
      </w:r>
      <w:r>
        <w:t>Program</w:t>
      </w:r>
      <w:r>
        <w:rPr>
          <w:spacing w:val="-11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designed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benefit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participating</w:t>
      </w:r>
      <w:r>
        <w:rPr>
          <w:spacing w:val="-11"/>
        </w:rPr>
        <w:t xml:space="preserve"> </w:t>
      </w:r>
      <w:r>
        <w:t>individuals,</w:t>
      </w:r>
      <w:r>
        <w:rPr>
          <w:spacing w:val="-11"/>
        </w:rPr>
        <w:t xml:space="preserve"> </w:t>
      </w:r>
      <w:r>
        <w:t>companies,</w:t>
      </w:r>
      <w:r>
        <w:rPr>
          <w:spacing w:val="-11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well</w:t>
      </w:r>
      <w:r>
        <w:rPr>
          <w:spacing w:val="-9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 xml:space="preserve">California </w:t>
      </w:r>
      <w:r>
        <w:rPr>
          <w:w w:val="105"/>
        </w:rPr>
        <w:t>MBA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following</w:t>
      </w:r>
      <w:r>
        <w:rPr>
          <w:spacing w:val="-7"/>
          <w:w w:val="105"/>
        </w:rPr>
        <w:t xml:space="preserve"> </w:t>
      </w:r>
      <w:r>
        <w:rPr>
          <w:w w:val="105"/>
        </w:rPr>
        <w:t>ways:</w:t>
      </w:r>
    </w:p>
    <w:p w14:paraId="6178AEDD" w14:textId="77777777" w:rsidR="0072207F" w:rsidRDefault="0072207F">
      <w:pPr>
        <w:pStyle w:val="BodyText"/>
        <w:spacing w:before="5"/>
        <w:rPr>
          <w:sz w:val="23"/>
        </w:rPr>
      </w:pPr>
    </w:p>
    <w:p w14:paraId="6178AEDE" w14:textId="77777777" w:rsidR="0072207F" w:rsidRDefault="009A5A30">
      <w:pPr>
        <w:pStyle w:val="BodyText"/>
        <w:spacing w:before="1" w:line="237" w:lineRule="auto"/>
        <w:ind w:left="298"/>
      </w:pPr>
      <w:r>
        <w:rPr>
          <w:rFonts w:ascii="Lucida Sans"/>
          <w:i/>
          <w:spacing w:val="-2"/>
        </w:rPr>
        <w:t>Participating</w:t>
      </w:r>
      <w:r>
        <w:rPr>
          <w:rFonts w:ascii="Lucida Sans"/>
          <w:i/>
          <w:spacing w:val="-30"/>
        </w:rPr>
        <w:t xml:space="preserve"> </w:t>
      </w:r>
      <w:r>
        <w:rPr>
          <w:rFonts w:ascii="Lucida Sans"/>
          <w:i/>
          <w:spacing w:val="-2"/>
        </w:rPr>
        <w:t>Members</w:t>
      </w:r>
      <w:r>
        <w:rPr>
          <w:spacing w:val="-2"/>
        </w:rPr>
        <w:t>:</w:t>
      </w:r>
      <w:r>
        <w:rPr>
          <w:spacing w:val="17"/>
        </w:rPr>
        <w:t xml:space="preserve"> </w:t>
      </w:r>
      <w:r>
        <w:rPr>
          <w:spacing w:val="-2"/>
        </w:rPr>
        <w:t>The</w:t>
      </w:r>
      <w:r>
        <w:rPr>
          <w:spacing w:val="-31"/>
        </w:rPr>
        <w:t xml:space="preserve"> </w:t>
      </w:r>
      <w:r>
        <w:rPr>
          <w:spacing w:val="-2"/>
        </w:rPr>
        <w:t>Future</w:t>
      </w:r>
      <w:r>
        <w:rPr>
          <w:spacing w:val="-31"/>
        </w:rPr>
        <w:t xml:space="preserve"> </w:t>
      </w:r>
      <w:r>
        <w:rPr>
          <w:spacing w:val="-2"/>
        </w:rPr>
        <w:t>Leaders</w:t>
      </w:r>
      <w:r>
        <w:rPr>
          <w:spacing w:val="-31"/>
        </w:rPr>
        <w:t xml:space="preserve"> </w:t>
      </w:r>
      <w:r>
        <w:rPr>
          <w:spacing w:val="-2"/>
        </w:rPr>
        <w:t>Program</w:t>
      </w:r>
      <w:r>
        <w:rPr>
          <w:spacing w:val="-30"/>
        </w:rPr>
        <w:t xml:space="preserve"> </w:t>
      </w:r>
      <w:r>
        <w:rPr>
          <w:spacing w:val="-2"/>
        </w:rPr>
        <w:t>has</w:t>
      </w:r>
      <w:r>
        <w:rPr>
          <w:spacing w:val="-31"/>
        </w:rPr>
        <w:t xml:space="preserve"> </w:t>
      </w:r>
      <w:r>
        <w:rPr>
          <w:spacing w:val="-2"/>
        </w:rPr>
        <w:t>evolved</w:t>
      </w:r>
      <w:r>
        <w:rPr>
          <w:spacing w:val="-30"/>
        </w:rPr>
        <w:t xml:space="preserve"> </w:t>
      </w:r>
      <w:r>
        <w:rPr>
          <w:spacing w:val="-2"/>
        </w:rPr>
        <w:t>as</w:t>
      </w:r>
      <w:r>
        <w:rPr>
          <w:spacing w:val="-31"/>
        </w:rPr>
        <w:t xml:space="preserve"> </w:t>
      </w:r>
      <w:r>
        <w:rPr>
          <w:spacing w:val="-2"/>
        </w:rPr>
        <w:t>a</w:t>
      </w:r>
      <w:r>
        <w:rPr>
          <w:spacing w:val="-27"/>
        </w:rPr>
        <w:t xml:space="preserve"> </w:t>
      </w:r>
      <w:r>
        <w:rPr>
          <w:spacing w:val="-2"/>
        </w:rPr>
        <w:t>highly</w:t>
      </w:r>
      <w:r>
        <w:rPr>
          <w:spacing w:val="-30"/>
        </w:rPr>
        <w:t xml:space="preserve"> </w:t>
      </w:r>
      <w:r>
        <w:rPr>
          <w:spacing w:val="-2"/>
        </w:rPr>
        <w:t>recognized</w:t>
      </w:r>
      <w:r>
        <w:rPr>
          <w:spacing w:val="-30"/>
        </w:rPr>
        <w:t xml:space="preserve"> </w:t>
      </w:r>
      <w:r>
        <w:rPr>
          <w:spacing w:val="-2"/>
        </w:rPr>
        <w:t>program</w:t>
      </w:r>
      <w:r>
        <w:rPr>
          <w:spacing w:val="-30"/>
        </w:rPr>
        <w:t xml:space="preserve"> </w:t>
      </w:r>
      <w:r>
        <w:rPr>
          <w:spacing w:val="-2"/>
        </w:rPr>
        <w:t xml:space="preserve">that </w:t>
      </w:r>
      <w:r>
        <w:t>enhances</w:t>
      </w:r>
      <w:r>
        <w:rPr>
          <w:spacing w:val="-16"/>
        </w:rPr>
        <w:t xml:space="preserve"> </w:t>
      </w:r>
      <w:r>
        <w:t>executive</w:t>
      </w:r>
      <w:r>
        <w:rPr>
          <w:spacing w:val="-16"/>
        </w:rPr>
        <w:t xml:space="preserve"> </w:t>
      </w:r>
      <w:r>
        <w:t>skills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provides</w:t>
      </w:r>
      <w:r>
        <w:rPr>
          <w:spacing w:val="-16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opportunity</w:t>
      </w:r>
      <w:r>
        <w:rPr>
          <w:spacing w:val="-15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participants</w:t>
      </w:r>
      <w:r>
        <w:rPr>
          <w:spacing w:val="-16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develop</w:t>
      </w:r>
      <w:r>
        <w:rPr>
          <w:spacing w:val="-15"/>
        </w:rPr>
        <w:t xml:space="preserve"> </w:t>
      </w:r>
      <w:r>
        <w:t>relationships</w:t>
      </w:r>
      <w:r>
        <w:rPr>
          <w:spacing w:val="-16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last an</w:t>
      </w:r>
      <w:r>
        <w:rPr>
          <w:spacing w:val="-7"/>
        </w:rPr>
        <w:t xml:space="preserve"> </w:t>
      </w:r>
      <w:r>
        <w:t>entire</w:t>
      </w:r>
      <w:r>
        <w:rPr>
          <w:spacing w:val="-10"/>
        </w:rPr>
        <w:t xml:space="preserve"> </w:t>
      </w:r>
      <w:r>
        <w:t>career.</w:t>
      </w:r>
      <w:r>
        <w:rPr>
          <w:spacing w:val="40"/>
        </w:rPr>
        <w:t xml:space="preserve"> </w:t>
      </w:r>
      <w:r>
        <w:t>Members</w:t>
      </w:r>
      <w:r>
        <w:rPr>
          <w:spacing w:val="-10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exclusive</w:t>
      </w:r>
      <w:r>
        <w:rPr>
          <w:spacing w:val="-10"/>
        </w:rPr>
        <w:t xml:space="preserve"> </w:t>
      </w:r>
      <w:r>
        <w:t>opportunity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experience</w:t>
      </w:r>
      <w:r>
        <w:rPr>
          <w:spacing w:val="-10"/>
        </w:rPr>
        <w:t xml:space="preserve"> </w:t>
      </w:r>
      <w:r>
        <w:t>first-hand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educational and networking opportunities at California MBA conferences/events that would not normally be available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them.</w:t>
      </w:r>
      <w:r>
        <w:rPr>
          <w:spacing w:val="40"/>
        </w:rPr>
        <w:t xml:space="preserve"> </w:t>
      </w:r>
      <w:r>
        <w:t>Because</w:t>
      </w:r>
      <w:r>
        <w:rPr>
          <w:spacing w:val="-8"/>
        </w:rPr>
        <w:t xml:space="preserve"> </w:t>
      </w:r>
      <w:r>
        <w:rPr>
          <w:u w:val="single"/>
        </w:rPr>
        <w:t>all</w:t>
      </w:r>
      <w:r>
        <w:rPr>
          <w:spacing w:val="-5"/>
        </w:rPr>
        <w:t xml:space="preserve"> </w:t>
      </w:r>
      <w:r>
        <w:t>California</w:t>
      </w:r>
      <w:r>
        <w:rPr>
          <w:spacing w:val="-5"/>
        </w:rPr>
        <w:t xml:space="preserve"> </w:t>
      </w:r>
      <w:r>
        <w:t>MBA</w:t>
      </w:r>
      <w:r>
        <w:rPr>
          <w:spacing w:val="-10"/>
        </w:rPr>
        <w:t xml:space="preserve"> </w:t>
      </w:r>
      <w:r>
        <w:t>events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accessible,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participants</w:t>
      </w:r>
      <w:r>
        <w:rPr>
          <w:spacing w:val="-8"/>
        </w:rPr>
        <w:t xml:space="preserve"> </w:t>
      </w:r>
      <w:r>
        <w:t>will have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unique</w:t>
      </w:r>
      <w:r>
        <w:rPr>
          <w:spacing w:val="-12"/>
        </w:rPr>
        <w:t xml:space="preserve"> </w:t>
      </w:r>
      <w:r>
        <w:t>chance</w:t>
      </w:r>
      <w:r>
        <w:rPr>
          <w:spacing w:val="-1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learn</w:t>
      </w:r>
      <w:r>
        <w:rPr>
          <w:spacing w:val="-9"/>
        </w:rPr>
        <w:t xml:space="preserve"> </w:t>
      </w:r>
      <w:r>
        <w:t>about</w:t>
      </w:r>
      <w:r>
        <w:rPr>
          <w:spacing w:val="-12"/>
        </w:rPr>
        <w:t xml:space="preserve"> </w:t>
      </w:r>
      <w:r>
        <w:t>different</w:t>
      </w:r>
      <w:r>
        <w:rPr>
          <w:spacing w:val="-12"/>
        </w:rPr>
        <w:t xml:space="preserve"> </w:t>
      </w:r>
      <w:r>
        <w:t>sectors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real</w:t>
      </w:r>
      <w:r>
        <w:rPr>
          <w:spacing w:val="-9"/>
        </w:rPr>
        <w:t xml:space="preserve"> </w:t>
      </w:r>
      <w:r>
        <w:t>estate</w:t>
      </w:r>
      <w:r>
        <w:rPr>
          <w:spacing w:val="-12"/>
        </w:rPr>
        <w:t xml:space="preserve"> </w:t>
      </w:r>
      <w:r>
        <w:t>finance</w:t>
      </w:r>
      <w:r>
        <w:rPr>
          <w:spacing w:val="-12"/>
        </w:rPr>
        <w:t xml:space="preserve"> </w:t>
      </w:r>
      <w:r>
        <w:t>industry.</w:t>
      </w:r>
    </w:p>
    <w:p w14:paraId="6178AEDF" w14:textId="77777777" w:rsidR="0072207F" w:rsidRDefault="0072207F">
      <w:pPr>
        <w:pStyle w:val="BodyText"/>
        <w:spacing w:before="4"/>
      </w:pPr>
    </w:p>
    <w:p w14:paraId="6178AEE0" w14:textId="77777777" w:rsidR="0072207F" w:rsidRDefault="009A5A30">
      <w:pPr>
        <w:pStyle w:val="BodyText"/>
        <w:spacing w:line="237" w:lineRule="auto"/>
        <w:ind w:left="298" w:right="291"/>
      </w:pPr>
      <w:r>
        <w:rPr>
          <w:rFonts w:ascii="Lucida Sans"/>
          <w:i/>
          <w:spacing w:val="-4"/>
        </w:rPr>
        <w:t>Participating</w:t>
      </w:r>
      <w:r>
        <w:rPr>
          <w:rFonts w:ascii="Lucida Sans"/>
          <w:i/>
          <w:spacing w:val="-25"/>
        </w:rPr>
        <w:t xml:space="preserve"> </w:t>
      </w:r>
      <w:r>
        <w:rPr>
          <w:rFonts w:ascii="Lucida Sans"/>
          <w:i/>
          <w:spacing w:val="-4"/>
        </w:rPr>
        <w:t>Companies</w:t>
      </w:r>
      <w:r>
        <w:rPr>
          <w:spacing w:val="-4"/>
        </w:rPr>
        <w:t>:</w:t>
      </w:r>
      <w:r>
        <w:rPr>
          <w:spacing w:val="25"/>
        </w:rPr>
        <w:t xml:space="preserve"> </w:t>
      </w:r>
      <w:r>
        <w:rPr>
          <w:spacing w:val="-4"/>
        </w:rPr>
        <w:t>Companies</w:t>
      </w:r>
      <w:r>
        <w:rPr>
          <w:spacing w:val="-26"/>
        </w:rPr>
        <w:t xml:space="preserve"> </w:t>
      </w:r>
      <w:r>
        <w:rPr>
          <w:spacing w:val="-4"/>
        </w:rPr>
        <w:t>can</w:t>
      </w:r>
      <w:r>
        <w:rPr>
          <w:spacing w:val="-24"/>
        </w:rPr>
        <w:t xml:space="preserve"> </w:t>
      </w:r>
      <w:r>
        <w:rPr>
          <w:spacing w:val="-4"/>
        </w:rPr>
        <w:t>expect</w:t>
      </w:r>
      <w:r>
        <w:rPr>
          <w:spacing w:val="-26"/>
        </w:rPr>
        <w:t xml:space="preserve"> </w:t>
      </w:r>
      <w:r>
        <w:rPr>
          <w:spacing w:val="-4"/>
        </w:rPr>
        <w:t>to</w:t>
      </w:r>
      <w:r>
        <w:rPr>
          <w:spacing w:val="-24"/>
        </w:rPr>
        <w:t xml:space="preserve"> </w:t>
      </w:r>
      <w:r>
        <w:rPr>
          <w:spacing w:val="-4"/>
        </w:rPr>
        <w:t>have</w:t>
      </w:r>
      <w:r>
        <w:rPr>
          <w:spacing w:val="-26"/>
        </w:rPr>
        <w:t xml:space="preserve"> </w:t>
      </w:r>
      <w:r>
        <w:rPr>
          <w:spacing w:val="-4"/>
        </w:rPr>
        <w:t>their</w:t>
      </w:r>
      <w:r>
        <w:rPr>
          <w:spacing w:val="-23"/>
        </w:rPr>
        <w:t xml:space="preserve"> </w:t>
      </w:r>
      <w:proofErr w:type="gramStart"/>
      <w:r>
        <w:rPr>
          <w:spacing w:val="-4"/>
        </w:rPr>
        <w:t>employee</w:t>
      </w:r>
      <w:proofErr w:type="gramEnd"/>
      <w:r>
        <w:rPr>
          <w:spacing w:val="-26"/>
        </w:rPr>
        <w:t xml:space="preserve"> </w:t>
      </w:r>
      <w:r>
        <w:rPr>
          <w:spacing w:val="-4"/>
        </w:rPr>
        <w:t>ready</w:t>
      </w:r>
      <w:r>
        <w:rPr>
          <w:spacing w:val="-23"/>
        </w:rPr>
        <w:t xml:space="preserve"> </w:t>
      </w:r>
      <w:r>
        <w:rPr>
          <w:spacing w:val="-4"/>
        </w:rPr>
        <w:t>to</w:t>
      </w:r>
      <w:r>
        <w:rPr>
          <w:spacing w:val="-24"/>
        </w:rPr>
        <w:t xml:space="preserve"> </w:t>
      </w:r>
      <w:r>
        <w:rPr>
          <w:spacing w:val="-4"/>
        </w:rPr>
        <w:t>take-on</w:t>
      </w:r>
      <w:r>
        <w:rPr>
          <w:spacing w:val="-24"/>
        </w:rPr>
        <w:t xml:space="preserve"> </w:t>
      </w:r>
      <w:r>
        <w:rPr>
          <w:spacing w:val="-4"/>
        </w:rPr>
        <w:t xml:space="preserve">immense </w:t>
      </w:r>
      <w:r>
        <w:t>responsibility</w:t>
      </w:r>
      <w:r>
        <w:rPr>
          <w:spacing w:val="-11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higher</w:t>
      </w:r>
      <w:r>
        <w:rPr>
          <w:spacing w:val="-13"/>
        </w:rPr>
        <w:t xml:space="preserve"> </w:t>
      </w:r>
      <w:r>
        <w:t>levels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accountability.</w:t>
      </w:r>
      <w:r>
        <w:rPr>
          <w:spacing w:val="40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completion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program,</w:t>
      </w:r>
      <w:r>
        <w:rPr>
          <w:spacing w:val="-8"/>
        </w:rPr>
        <w:t xml:space="preserve"> </w:t>
      </w:r>
      <w:r>
        <w:t>participating companies</w:t>
      </w:r>
      <w:r>
        <w:rPr>
          <w:spacing w:val="-27"/>
        </w:rPr>
        <w:t xml:space="preserve"> </w:t>
      </w:r>
      <w:r>
        <w:t>should</w:t>
      </w:r>
      <w:r>
        <w:rPr>
          <w:spacing w:val="-25"/>
        </w:rPr>
        <w:t xml:space="preserve"> </w:t>
      </w:r>
      <w:r>
        <w:t>find</w:t>
      </w:r>
      <w:r>
        <w:rPr>
          <w:spacing w:val="-25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much</w:t>
      </w:r>
      <w:r>
        <w:rPr>
          <w:spacing w:val="-24"/>
        </w:rPr>
        <w:t xml:space="preserve"> </w:t>
      </w:r>
      <w:r>
        <w:t>more</w:t>
      </w:r>
      <w:r>
        <w:rPr>
          <w:spacing w:val="-27"/>
        </w:rPr>
        <w:t xml:space="preserve"> </w:t>
      </w:r>
      <w:r>
        <w:t>well-rounded</w:t>
      </w:r>
      <w:r>
        <w:rPr>
          <w:spacing w:val="-25"/>
        </w:rPr>
        <w:t xml:space="preserve"> </w:t>
      </w:r>
      <w:r>
        <w:t>employee</w:t>
      </w:r>
      <w:r>
        <w:rPr>
          <w:spacing w:val="-23"/>
        </w:rPr>
        <w:t xml:space="preserve"> </w:t>
      </w:r>
      <w:r>
        <w:t>that</w:t>
      </w:r>
      <w:r>
        <w:rPr>
          <w:spacing w:val="-27"/>
        </w:rPr>
        <w:t xml:space="preserve"> </w:t>
      </w:r>
      <w:r>
        <w:t>is</w:t>
      </w:r>
      <w:r>
        <w:rPr>
          <w:spacing w:val="-23"/>
        </w:rPr>
        <w:t xml:space="preserve"> </w:t>
      </w:r>
      <w:r>
        <w:t>ready,</w:t>
      </w:r>
      <w:r>
        <w:rPr>
          <w:spacing w:val="-25"/>
        </w:rPr>
        <w:t xml:space="preserve"> </w:t>
      </w:r>
      <w:proofErr w:type="gramStart"/>
      <w:r>
        <w:t>willing</w:t>
      </w:r>
      <w:proofErr w:type="gramEnd"/>
      <w:r>
        <w:rPr>
          <w:spacing w:val="-25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able</w:t>
      </w:r>
      <w:r>
        <w:rPr>
          <w:spacing w:val="-27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take</w:t>
      </w:r>
      <w:r>
        <w:rPr>
          <w:spacing w:val="-27"/>
        </w:rPr>
        <w:t xml:space="preserve"> </w:t>
      </w:r>
      <w:r>
        <w:t>a leadership role in the company.</w:t>
      </w:r>
    </w:p>
    <w:p w14:paraId="6178AEE1" w14:textId="77777777" w:rsidR="0072207F" w:rsidRDefault="0072207F">
      <w:pPr>
        <w:pStyle w:val="BodyText"/>
        <w:spacing w:before="2"/>
      </w:pPr>
    </w:p>
    <w:p w14:paraId="6178AEE2" w14:textId="77777777" w:rsidR="0072207F" w:rsidRDefault="009A5A30">
      <w:pPr>
        <w:pStyle w:val="BodyText"/>
        <w:spacing w:line="237" w:lineRule="auto"/>
        <w:ind w:left="298" w:right="30"/>
      </w:pPr>
      <w:r>
        <w:rPr>
          <w:rFonts w:ascii="Lucida Sans"/>
          <w:i/>
        </w:rPr>
        <w:t>California</w:t>
      </w:r>
      <w:r>
        <w:rPr>
          <w:rFonts w:ascii="Lucida Sans"/>
          <w:i/>
          <w:spacing w:val="-23"/>
        </w:rPr>
        <w:t xml:space="preserve"> </w:t>
      </w:r>
      <w:r>
        <w:rPr>
          <w:rFonts w:ascii="Lucida Sans"/>
          <w:i/>
        </w:rPr>
        <w:t>MBA</w:t>
      </w:r>
      <w:r>
        <w:t>:</w:t>
      </w:r>
      <w:r>
        <w:rPr>
          <w:spacing w:val="30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Association</w:t>
      </w:r>
      <w:r>
        <w:rPr>
          <w:spacing w:val="-22"/>
        </w:rPr>
        <w:t xml:space="preserve"> </w:t>
      </w:r>
      <w:r>
        <w:t>will</w:t>
      </w:r>
      <w:r>
        <w:rPr>
          <w:spacing w:val="-22"/>
        </w:rPr>
        <w:t xml:space="preserve"> </w:t>
      </w:r>
      <w:r>
        <w:t>benefit</w:t>
      </w:r>
      <w:r>
        <w:rPr>
          <w:spacing w:val="-24"/>
        </w:rPr>
        <w:t xml:space="preserve"> </w:t>
      </w:r>
      <w:r>
        <w:t>by</w:t>
      </w:r>
      <w:r>
        <w:rPr>
          <w:spacing w:val="-23"/>
        </w:rPr>
        <w:t xml:space="preserve"> </w:t>
      </w:r>
      <w:r>
        <w:t>grooming</w:t>
      </w:r>
      <w:r>
        <w:rPr>
          <w:spacing w:val="-23"/>
        </w:rPr>
        <w:t xml:space="preserve"> </w:t>
      </w:r>
      <w:r>
        <w:t>future</w:t>
      </w:r>
      <w:r>
        <w:rPr>
          <w:spacing w:val="-24"/>
        </w:rPr>
        <w:t xml:space="preserve"> </w:t>
      </w:r>
      <w:r>
        <w:t>industry</w:t>
      </w:r>
      <w:r>
        <w:rPr>
          <w:spacing w:val="-20"/>
        </w:rPr>
        <w:t xml:space="preserve"> </w:t>
      </w:r>
      <w:r>
        <w:t>leaders</w:t>
      </w:r>
      <w:r>
        <w:rPr>
          <w:spacing w:val="-20"/>
        </w:rPr>
        <w:t xml:space="preserve"> </w:t>
      </w:r>
      <w:r>
        <w:t>that</w:t>
      </w:r>
      <w:r>
        <w:rPr>
          <w:spacing w:val="-24"/>
        </w:rPr>
        <w:t xml:space="preserve"> </w:t>
      </w:r>
      <w:r>
        <w:t>will</w:t>
      </w:r>
      <w:r>
        <w:rPr>
          <w:spacing w:val="-22"/>
        </w:rPr>
        <w:t xml:space="preserve"> </w:t>
      </w:r>
      <w:r>
        <w:t>not</w:t>
      </w:r>
      <w:r>
        <w:rPr>
          <w:spacing w:val="-24"/>
        </w:rPr>
        <w:t xml:space="preserve"> </w:t>
      </w:r>
      <w:r>
        <w:t>only reflect</w:t>
      </w:r>
      <w:r>
        <w:rPr>
          <w:spacing w:val="-17"/>
        </w:rPr>
        <w:t xml:space="preserve"> </w:t>
      </w:r>
      <w:r>
        <w:t>well</w:t>
      </w:r>
      <w:r>
        <w:rPr>
          <w:spacing w:val="-14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industry</w:t>
      </w:r>
      <w:r>
        <w:rPr>
          <w:spacing w:val="-13"/>
        </w:rPr>
        <w:t xml:space="preserve"> </w:t>
      </w:r>
      <w:r>
        <w:t>at</w:t>
      </w:r>
      <w:r>
        <w:rPr>
          <w:spacing w:val="-17"/>
        </w:rPr>
        <w:t xml:space="preserve"> </w:t>
      </w:r>
      <w:r>
        <w:t>large,</w:t>
      </w:r>
      <w:r>
        <w:rPr>
          <w:spacing w:val="-15"/>
        </w:rPr>
        <w:t xml:space="preserve"> </w:t>
      </w:r>
      <w:r>
        <w:t>but</w:t>
      </w:r>
      <w:r>
        <w:rPr>
          <w:spacing w:val="-13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have</w:t>
      </w:r>
      <w:r>
        <w:rPr>
          <w:spacing w:val="-17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built-in</w:t>
      </w:r>
      <w:r>
        <w:rPr>
          <w:spacing w:val="-14"/>
        </w:rPr>
        <w:t xml:space="preserve"> </w:t>
      </w:r>
      <w:r>
        <w:t>connection</w:t>
      </w:r>
      <w:r>
        <w:rPr>
          <w:spacing w:val="-17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California</w:t>
      </w:r>
      <w:r>
        <w:rPr>
          <w:spacing w:val="-14"/>
        </w:rPr>
        <w:t xml:space="preserve"> </w:t>
      </w:r>
      <w:r>
        <w:t>MBA,</w:t>
      </w:r>
      <w:r>
        <w:rPr>
          <w:spacing w:val="-17"/>
        </w:rPr>
        <w:t xml:space="preserve"> </w:t>
      </w:r>
      <w:r>
        <w:t>thus</w:t>
      </w:r>
      <w:r>
        <w:rPr>
          <w:spacing w:val="-17"/>
        </w:rPr>
        <w:t xml:space="preserve"> </w:t>
      </w:r>
      <w:r>
        <w:t xml:space="preserve">helping </w:t>
      </w:r>
      <w:r>
        <w:rPr>
          <w:w w:val="105"/>
        </w:rPr>
        <w:t>to</w:t>
      </w:r>
      <w:r>
        <w:rPr>
          <w:spacing w:val="-33"/>
          <w:w w:val="105"/>
        </w:rPr>
        <w:t xml:space="preserve"> </w:t>
      </w:r>
      <w:r>
        <w:rPr>
          <w:w w:val="105"/>
        </w:rPr>
        <w:t>insure</w:t>
      </w:r>
      <w:r>
        <w:rPr>
          <w:spacing w:val="-35"/>
          <w:w w:val="105"/>
        </w:rPr>
        <w:t xml:space="preserve"> </w:t>
      </w:r>
      <w:r>
        <w:rPr>
          <w:w w:val="105"/>
        </w:rPr>
        <w:t>the</w:t>
      </w:r>
      <w:r>
        <w:rPr>
          <w:spacing w:val="-35"/>
          <w:w w:val="105"/>
        </w:rPr>
        <w:t xml:space="preserve"> </w:t>
      </w:r>
      <w:r>
        <w:rPr>
          <w:w w:val="105"/>
        </w:rPr>
        <w:t>continuation</w:t>
      </w:r>
      <w:r>
        <w:rPr>
          <w:spacing w:val="-32"/>
          <w:w w:val="105"/>
        </w:rPr>
        <w:t xml:space="preserve"> </w:t>
      </w:r>
      <w:r>
        <w:rPr>
          <w:w w:val="105"/>
        </w:rPr>
        <w:t>of</w:t>
      </w:r>
      <w:r>
        <w:rPr>
          <w:spacing w:val="-33"/>
          <w:w w:val="105"/>
        </w:rPr>
        <w:t xml:space="preserve"> </w:t>
      </w:r>
      <w:r>
        <w:rPr>
          <w:w w:val="105"/>
        </w:rPr>
        <w:t>Association</w:t>
      </w:r>
      <w:r>
        <w:rPr>
          <w:spacing w:val="-33"/>
          <w:w w:val="105"/>
        </w:rPr>
        <w:t xml:space="preserve"> </w:t>
      </w:r>
      <w:r>
        <w:rPr>
          <w:w w:val="105"/>
        </w:rPr>
        <w:t>leadership.</w:t>
      </w:r>
    </w:p>
    <w:p w14:paraId="6B12D2B0" w14:textId="5DD3ECC2" w:rsidR="00DD6905" w:rsidRPr="004C3BBC" w:rsidRDefault="003D04B6" w:rsidP="00DD6905">
      <w:pPr>
        <w:spacing w:before="4"/>
        <w:ind w:right="415"/>
        <w:rPr>
          <w:rFonts w:ascii="Arial"/>
          <w:szCs w:val="16"/>
        </w:rPr>
      </w:pPr>
      <w:r w:rsidRPr="004C3BBC">
        <w:rPr>
          <w:rFonts w:ascii="Arial"/>
          <w:szCs w:val="16"/>
        </w:rPr>
        <w:t xml:space="preserve"> </w:t>
      </w:r>
    </w:p>
    <w:sectPr w:rsidR="00DD6905" w:rsidRPr="004C3BBC">
      <w:headerReference w:type="default" r:id="rId12"/>
      <w:pgSz w:w="12240" w:h="15840"/>
      <w:pgMar w:top="3520" w:right="540" w:bottom="0" w:left="5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A3705" w14:textId="77777777" w:rsidR="00D9398D" w:rsidRDefault="00D9398D">
      <w:r>
        <w:separator/>
      </w:r>
    </w:p>
  </w:endnote>
  <w:endnote w:type="continuationSeparator" w:id="0">
    <w:p w14:paraId="33FAFCB3" w14:textId="77777777" w:rsidR="00D9398D" w:rsidRDefault="00D93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14F29" w14:textId="77777777" w:rsidR="00D9398D" w:rsidRDefault="00D9398D">
      <w:r>
        <w:separator/>
      </w:r>
    </w:p>
  </w:footnote>
  <w:footnote w:type="continuationSeparator" w:id="0">
    <w:p w14:paraId="52E61C3E" w14:textId="77777777" w:rsidR="00D9398D" w:rsidRDefault="00D93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8AF35" w14:textId="77777777" w:rsidR="0072207F" w:rsidRDefault="009A5A3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6178AF37" wp14:editId="6178AF38">
          <wp:simplePos x="0" y="0"/>
          <wp:positionH relativeFrom="page">
            <wp:posOffset>1074419</wp:posOffset>
          </wp:positionH>
          <wp:positionV relativeFrom="page">
            <wp:posOffset>457200</wp:posOffset>
          </wp:positionV>
          <wp:extent cx="5622289" cy="1057909"/>
          <wp:effectExtent l="0" t="0" r="0" b="0"/>
          <wp:wrapNone/>
          <wp:docPr id="2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22289" cy="10579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8AF36" w14:textId="0BA74410" w:rsidR="0072207F" w:rsidRDefault="009A5A3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6178AF39" wp14:editId="6178AF3A">
          <wp:simplePos x="0" y="0"/>
          <wp:positionH relativeFrom="page">
            <wp:posOffset>1074419</wp:posOffset>
          </wp:positionH>
          <wp:positionV relativeFrom="page">
            <wp:posOffset>457200</wp:posOffset>
          </wp:positionV>
          <wp:extent cx="5622289" cy="1057909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22289" cy="10579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2ECA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178AF3B" wp14:editId="1CBCA233">
              <wp:simplePos x="0" y="0"/>
              <wp:positionH relativeFrom="page">
                <wp:posOffset>1834515</wp:posOffset>
              </wp:positionH>
              <wp:positionV relativeFrom="page">
                <wp:posOffset>1684655</wp:posOffset>
              </wp:positionV>
              <wp:extent cx="4089400" cy="57404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9400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78AF3C" w14:textId="77777777" w:rsidR="0072207F" w:rsidRDefault="009A5A30">
                          <w:pPr>
                            <w:spacing w:before="15"/>
                            <w:ind w:left="56" w:right="56"/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California</w:t>
                          </w:r>
                          <w:r>
                            <w:rPr>
                              <w:spacing w:val="-1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sz w:val="36"/>
                            </w:rPr>
                            <w:t>Mortgage</w:t>
                          </w:r>
                          <w:r>
                            <w:rPr>
                              <w:spacing w:val="-1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sz w:val="36"/>
                            </w:rPr>
                            <w:t>Bankers</w:t>
                          </w:r>
                          <w:r>
                            <w:rPr>
                              <w:spacing w:val="-1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36"/>
                            </w:rPr>
                            <w:t>Association</w:t>
                          </w:r>
                        </w:p>
                        <w:p w14:paraId="6178AF3D" w14:textId="2FE31D31" w:rsidR="0072207F" w:rsidRDefault="009A5A30">
                          <w:pPr>
                            <w:spacing w:before="20"/>
                            <w:ind w:left="56" w:right="56"/>
                            <w:jc w:val="center"/>
                            <w:rPr>
                              <w:rFonts w:ascii="Arial"/>
                              <w:sz w:val="36"/>
                            </w:rPr>
                          </w:pPr>
                          <w:r>
                            <w:rPr>
                              <w:rFonts w:ascii="Arial"/>
                              <w:sz w:val="36"/>
                            </w:rPr>
                            <w:t>202</w:t>
                          </w:r>
                          <w:r w:rsidR="00597BA6">
                            <w:rPr>
                              <w:rFonts w:ascii="Arial"/>
                              <w:sz w:val="36"/>
                            </w:rPr>
                            <w:t>4</w:t>
                          </w:r>
                          <w:r>
                            <w:rPr>
                              <w:rFonts w:ascii="Arial"/>
                              <w:spacing w:val="-7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36"/>
                            </w:rPr>
                            <w:t>Future</w:t>
                          </w:r>
                          <w:r>
                            <w:rPr>
                              <w:rFonts w:ascii="Arial"/>
                              <w:spacing w:val="-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36"/>
                            </w:rPr>
                            <w:t>Leaders</w:t>
                          </w:r>
                          <w:r>
                            <w:rPr>
                              <w:rFonts w:ascii="Arial"/>
                              <w:spacing w:val="-6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36"/>
                            </w:rPr>
                            <w:t>Program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78AF3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44.45pt;margin-top:132.65pt;width:322pt;height:45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wu81gEAAJEDAAAOAAAAZHJzL2Uyb0RvYy54bWysU9tu1DAQfUfiHyy/s8lWC5Ros1VpVYRU&#10;LlLhAxzHTiISj5nxbrJ8PWNnswX6VvFiTWbGx+ecmWyvpqEXB4PUgSvlepVLYZyGunNNKb9/u3t1&#10;KQUF5WrVgzOlPBqSV7uXL7ajL8wFtNDXBgWDOCpGX8o2BF9kGenWDIpW4I3jogUcVOBPbLIa1cjo&#10;Q59d5PmbbASsPYI2RJy9nYtyl/CtNTp8sZZMEH0pmVtIJ6azime226qiQeXbTp9oqGewGFTn+NEz&#10;1K0KSuyxewI1dBqBwIaVhiEDazttkgZWs87/UfPQKm+SFjaH/Nkm+n+w+vPhwX9FEab3MPEAkwjy&#10;96B/kHBw0yrXmGtEGFujan54HS3LRk/F6Wq0mgqKINX4CWoestoHSECTxSG6wjoFo/MAjmfTzRSE&#10;5uQmv3y3ybmkufb67SbfpKlkqlhue6TwwcAgYlBK5KEmdHW4pxDZqGJpiY85uOv6Pg22d38luDFm&#10;EvtIeKYepmri7qiigvrIOhDmPeG95qAF/CXFyDtSSvq5V2ik6D869iIu1BLgElRLoJzmq6UMUszh&#10;TZgXb++xa1pGnt12cM1+2S5JeWRx4slzTwpPOxoX68/v1PX4J+1+AwAA//8DAFBLAwQUAAYACAAA&#10;ACEA9avXseAAAAALAQAADwAAAGRycy9kb3ducmV2LnhtbEyPTU+EMBCG7yb+h2ZMvLlFCAhI2WyM&#10;nkyMLB48FtqFZukUaXcX/73jSW/z8eSdZ6rtaid21os3DgXcbyJgGnunDA4CPtqXuxyYDxKVnBxq&#10;Ad/aw7a+vqpkqdwFG33eh4FRCPpSChhDmEvOfT9qK/3GzRppd3CLlYHaZeBqkRcKtxOPoyjjVhqk&#10;C6Oc9dOo++P+ZAXsPrF5Nl9v3XtzaEzbFhG+Zkchbm/W3SOwoNfwB8OvPqlDTU6dO6HybBIQ53lB&#10;KBVZmgAjokhimnQCkjR9AF5X/P8P9Q8AAAD//wMAUEsBAi0AFAAGAAgAAAAhALaDOJL+AAAA4QEA&#10;ABMAAAAAAAAAAAAAAAAAAAAAAFtDb250ZW50X1R5cGVzXS54bWxQSwECLQAUAAYACAAAACEAOP0h&#10;/9YAAACUAQAACwAAAAAAAAAAAAAAAAAvAQAAX3JlbHMvLnJlbHNQSwECLQAUAAYACAAAACEAie8L&#10;vNYBAACRAwAADgAAAAAAAAAAAAAAAAAuAgAAZHJzL2Uyb0RvYy54bWxQSwECLQAUAAYACAAAACEA&#10;9avXseAAAAALAQAADwAAAAAAAAAAAAAAAAAwBAAAZHJzL2Rvd25yZXYueG1sUEsFBgAAAAAEAAQA&#10;8wAAAD0FAAAAAA==&#10;" filled="f" stroked="f">
              <v:textbox inset="0,0,0,0">
                <w:txbxContent>
                  <w:p w14:paraId="6178AF3C" w14:textId="77777777" w:rsidR="0072207F" w:rsidRDefault="009A5A30">
                    <w:pPr>
                      <w:spacing w:before="15"/>
                      <w:ind w:left="56" w:right="56"/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California</w:t>
                    </w:r>
                    <w:r>
                      <w:rPr>
                        <w:spacing w:val="-14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Mortgage</w:t>
                    </w:r>
                    <w:r>
                      <w:rPr>
                        <w:spacing w:val="-11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Bankers</w:t>
                    </w:r>
                    <w:r>
                      <w:rPr>
                        <w:spacing w:val="-14"/>
                        <w:sz w:val="36"/>
                      </w:rPr>
                      <w:t xml:space="preserve"> </w:t>
                    </w:r>
                    <w:r>
                      <w:rPr>
                        <w:spacing w:val="-2"/>
                        <w:sz w:val="36"/>
                      </w:rPr>
                      <w:t>Association</w:t>
                    </w:r>
                  </w:p>
                  <w:p w14:paraId="6178AF3D" w14:textId="2FE31D31" w:rsidR="0072207F" w:rsidRDefault="009A5A30">
                    <w:pPr>
                      <w:spacing w:before="20"/>
                      <w:ind w:left="56" w:right="56"/>
                      <w:jc w:val="center"/>
                      <w:rPr>
                        <w:rFonts w:ascii="Arial"/>
                        <w:sz w:val="36"/>
                      </w:rPr>
                    </w:pPr>
                    <w:r>
                      <w:rPr>
                        <w:rFonts w:ascii="Arial"/>
                        <w:sz w:val="36"/>
                      </w:rPr>
                      <w:t>202</w:t>
                    </w:r>
                    <w:r w:rsidR="00597BA6">
                      <w:rPr>
                        <w:rFonts w:ascii="Arial"/>
                        <w:sz w:val="36"/>
                      </w:rPr>
                      <w:t>4</w:t>
                    </w:r>
                    <w:r>
                      <w:rPr>
                        <w:rFonts w:ascii="Arial"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rFonts w:ascii="Arial"/>
                        <w:sz w:val="36"/>
                      </w:rPr>
                      <w:t>Future</w:t>
                    </w:r>
                    <w:r>
                      <w:rPr>
                        <w:rFonts w:ascii="Arial"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Arial"/>
                        <w:sz w:val="36"/>
                      </w:rPr>
                      <w:t>Leaders</w:t>
                    </w:r>
                    <w:r>
                      <w:rPr>
                        <w:rFonts w:ascii="Arial"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36"/>
                      </w:rPr>
                      <w:t>Program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71952"/>
    <w:multiLevelType w:val="hybridMultilevel"/>
    <w:tmpl w:val="1694B526"/>
    <w:lvl w:ilvl="0" w:tplc="065EA28C">
      <w:start w:val="1"/>
      <w:numFmt w:val="upperRoman"/>
      <w:lvlText w:val="%1."/>
      <w:lvlJc w:val="left"/>
      <w:pPr>
        <w:ind w:left="429" w:hanging="210"/>
        <w:jc w:val="right"/>
      </w:pPr>
      <w:rPr>
        <w:rFonts w:ascii="Tahoma" w:eastAsia="Tahoma" w:hAnsi="Tahoma" w:cs="Tahoma" w:hint="default"/>
        <w:b/>
        <w:bCs/>
        <w:i w:val="0"/>
        <w:iCs w:val="0"/>
        <w:w w:val="67"/>
        <w:sz w:val="28"/>
        <w:szCs w:val="28"/>
        <w:lang w:val="en-US" w:eastAsia="en-US" w:bidi="ar-SA"/>
      </w:rPr>
    </w:lvl>
    <w:lvl w:ilvl="1" w:tplc="4E08225E">
      <w:numFmt w:val="bullet"/>
      <w:lvlText w:val="•"/>
      <w:lvlJc w:val="left"/>
      <w:pPr>
        <w:ind w:left="1498" w:hanging="210"/>
      </w:pPr>
      <w:rPr>
        <w:rFonts w:hint="default"/>
        <w:lang w:val="en-US" w:eastAsia="en-US" w:bidi="ar-SA"/>
      </w:rPr>
    </w:lvl>
    <w:lvl w:ilvl="2" w:tplc="E372248A">
      <w:numFmt w:val="bullet"/>
      <w:lvlText w:val="•"/>
      <w:lvlJc w:val="left"/>
      <w:pPr>
        <w:ind w:left="2576" w:hanging="210"/>
      </w:pPr>
      <w:rPr>
        <w:rFonts w:hint="default"/>
        <w:lang w:val="en-US" w:eastAsia="en-US" w:bidi="ar-SA"/>
      </w:rPr>
    </w:lvl>
    <w:lvl w:ilvl="3" w:tplc="234ECA00">
      <w:numFmt w:val="bullet"/>
      <w:lvlText w:val="•"/>
      <w:lvlJc w:val="left"/>
      <w:pPr>
        <w:ind w:left="3654" w:hanging="210"/>
      </w:pPr>
      <w:rPr>
        <w:rFonts w:hint="default"/>
        <w:lang w:val="en-US" w:eastAsia="en-US" w:bidi="ar-SA"/>
      </w:rPr>
    </w:lvl>
    <w:lvl w:ilvl="4" w:tplc="1A6042FA">
      <w:numFmt w:val="bullet"/>
      <w:lvlText w:val="•"/>
      <w:lvlJc w:val="left"/>
      <w:pPr>
        <w:ind w:left="4732" w:hanging="210"/>
      </w:pPr>
      <w:rPr>
        <w:rFonts w:hint="default"/>
        <w:lang w:val="en-US" w:eastAsia="en-US" w:bidi="ar-SA"/>
      </w:rPr>
    </w:lvl>
    <w:lvl w:ilvl="5" w:tplc="D756A4AC">
      <w:numFmt w:val="bullet"/>
      <w:lvlText w:val="•"/>
      <w:lvlJc w:val="left"/>
      <w:pPr>
        <w:ind w:left="5810" w:hanging="210"/>
      </w:pPr>
      <w:rPr>
        <w:rFonts w:hint="default"/>
        <w:lang w:val="en-US" w:eastAsia="en-US" w:bidi="ar-SA"/>
      </w:rPr>
    </w:lvl>
    <w:lvl w:ilvl="6" w:tplc="E46ED222">
      <w:numFmt w:val="bullet"/>
      <w:lvlText w:val="•"/>
      <w:lvlJc w:val="left"/>
      <w:pPr>
        <w:ind w:left="6888" w:hanging="210"/>
      </w:pPr>
      <w:rPr>
        <w:rFonts w:hint="default"/>
        <w:lang w:val="en-US" w:eastAsia="en-US" w:bidi="ar-SA"/>
      </w:rPr>
    </w:lvl>
    <w:lvl w:ilvl="7" w:tplc="E6B06DD8">
      <w:numFmt w:val="bullet"/>
      <w:lvlText w:val="•"/>
      <w:lvlJc w:val="left"/>
      <w:pPr>
        <w:ind w:left="7966" w:hanging="210"/>
      </w:pPr>
      <w:rPr>
        <w:rFonts w:hint="default"/>
        <w:lang w:val="en-US" w:eastAsia="en-US" w:bidi="ar-SA"/>
      </w:rPr>
    </w:lvl>
    <w:lvl w:ilvl="8" w:tplc="6DA86152">
      <w:numFmt w:val="bullet"/>
      <w:lvlText w:val="•"/>
      <w:lvlJc w:val="left"/>
      <w:pPr>
        <w:ind w:left="9044" w:hanging="210"/>
      </w:pPr>
      <w:rPr>
        <w:rFonts w:hint="default"/>
        <w:lang w:val="en-US" w:eastAsia="en-US" w:bidi="ar-SA"/>
      </w:rPr>
    </w:lvl>
  </w:abstractNum>
  <w:abstractNum w:abstractNumId="1" w15:restartNumberingAfterBreak="0">
    <w:nsid w:val="5E39682B"/>
    <w:multiLevelType w:val="hybridMultilevel"/>
    <w:tmpl w:val="F4980B46"/>
    <w:lvl w:ilvl="0" w:tplc="C14AECF4">
      <w:numFmt w:val="bullet"/>
      <w:lvlText w:val=""/>
      <w:lvlJc w:val="left"/>
      <w:pPr>
        <w:ind w:left="573" w:hanging="33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9E0151C">
      <w:numFmt w:val="bullet"/>
      <w:lvlText w:val="•"/>
      <w:lvlJc w:val="left"/>
      <w:pPr>
        <w:ind w:left="1642" w:hanging="330"/>
      </w:pPr>
      <w:rPr>
        <w:rFonts w:hint="default"/>
        <w:lang w:val="en-US" w:eastAsia="en-US" w:bidi="ar-SA"/>
      </w:rPr>
    </w:lvl>
    <w:lvl w:ilvl="2" w:tplc="1316AF74">
      <w:numFmt w:val="bullet"/>
      <w:lvlText w:val="•"/>
      <w:lvlJc w:val="left"/>
      <w:pPr>
        <w:ind w:left="2704" w:hanging="330"/>
      </w:pPr>
      <w:rPr>
        <w:rFonts w:hint="default"/>
        <w:lang w:val="en-US" w:eastAsia="en-US" w:bidi="ar-SA"/>
      </w:rPr>
    </w:lvl>
    <w:lvl w:ilvl="3" w:tplc="A2867A5E">
      <w:numFmt w:val="bullet"/>
      <w:lvlText w:val="•"/>
      <w:lvlJc w:val="left"/>
      <w:pPr>
        <w:ind w:left="3766" w:hanging="330"/>
      </w:pPr>
      <w:rPr>
        <w:rFonts w:hint="default"/>
        <w:lang w:val="en-US" w:eastAsia="en-US" w:bidi="ar-SA"/>
      </w:rPr>
    </w:lvl>
    <w:lvl w:ilvl="4" w:tplc="03367CBA">
      <w:numFmt w:val="bullet"/>
      <w:lvlText w:val="•"/>
      <w:lvlJc w:val="left"/>
      <w:pPr>
        <w:ind w:left="4828" w:hanging="330"/>
      </w:pPr>
      <w:rPr>
        <w:rFonts w:hint="default"/>
        <w:lang w:val="en-US" w:eastAsia="en-US" w:bidi="ar-SA"/>
      </w:rPr>
    </w:lvl>
    <w:lvl w:ilvl="5" w:tplc="678020CC">
      <w:numFmt w:val="bullet"/>
      <w:lvlText w:val="•"/>
      <w:lvlJc w:val="left"/>
      <w:pPr>
        <w:ind w:left="5890" w:hanging="330"/>
      </w:pPr>
      <w:rPr>
        <w:rFonts w:hint="default"/>
        <w:lang w:val="en-US" w:eastAsia="en-US" w:bidi="ar-SA"/>
      </w:rPr>
    </w:lvl>
    <w:lvl w:ilvl="6" w:tplc="8F541320">
      <w:numFmt w:val="bullet"/>
      <w:lvlText w:val="•"/>
      <w:lvlJc w:val="left"/>
      <w:pPr>
        <w:ind w:left="6952" w:hanging="330"/>
      </w:pPr>
      <w:rPr>
        <w:rFonts w:hint="default"/>
        <w:lang w:val="en-US" w:eastAsia="en-US" w:bidi="ar-SA"/>
      </w:rPr>
    </w:lvl>
    <w:lvl w:ilvl="7" w:tplc="09647E44">
      <w:numFmt w:val="bullet"/>
      <w:lvlText w:val="•"/>
      <w:lvlJc w:val="left"/>
      <w:pPr>
        <w:ind w:left="8014" w:hanging="330"/>
      </w:pPr>
      <w:rPr>
        <w:rFonts w:hint="default"/>
        <w:lang w:val="en-US" w:eastAsia="en-US" w:bidi="ar-SA"/>
      </w:rPr>
    </w:lvl>
    <w:lvl w:ilvl="8" w:tplc="58BC810A">
      <w:numFmt w:val="bullet"/>
      <w:lvlText w:val="•"/>
      <w:lvlJc w:val="left"/>
      <w:pPr>
        <w:ind w:left="9076" w:hanging="330"/>
      </w:pPr>
      <w:rPr>
        <w:rFonts w:hint="default"/>
        <w:lang w:val="en-US" w:eastAsia="en-US" w:bidi="ar-SA"/>
      </w:rPr>
    </w:lvl>
  </w:abstractNum>
  <w:abstractNum w:abstractNumId="2" w15:restartNumberingAfterBreak="0">
    <w:nsid w:val="6DD00D05"/>
    <w:multiLevelType w:val="hybridMultilevel"/>
    <w:tmpl w:val="3B1860F6"/>
    <w:lvl w:ilvl="0" w:tplc="1E1EC178">
      <w:numFmt w:val="bullet"/>
      <w:lvlText w:val="•"/>
      <w:lvlJc w:val="left"/>
      <w:pPr>
        <w:ind w:left="489" w:hanging="21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E663CEA">
      <w:numFmt w:val="bullet"/>
      <w:lvlText w:val="•"/>
      <w:lvlJc w:val="left"/>
      <w:pPr>
        <w:ind w:left="1552" w:hanging="218"/>
      </w:pPr>
      <w:rPr>
        <w:rFonts w:hint="default"/>
        <w:lang w:val="en-US" w:eastAsia="en-US" w:bidi="ar-SA"/>
      </w:rPr>
    </w:lvl>
    <w:lvl w:ilvl="2" w:tplc="28EEACF4">
      <w:numFmt w:val="bullet"/>
      <w:lvlText w:val="•"/>
      <w:lvlJc w:val="left"/>
      <w:pPr>
        <w:ind w:left="2624" w:hanging="218"/>
      </w:pPr>
      <w:rPr>
        <w:rFonts w:hint="default"/>
        <w:lang w:val="en-US" w:eastAsia="en-US" w:bidi="ar-SA"/>
      </w:rPr>
    </w:lvl>
    <w:lvl w:ilvl="3" w:tplc="ABCA0E74">
      <w:numFmt w:val="bullet"/>
      <w:lvlText w:val="•"/>
      <w:lvlJc w:val="left"/>
      <w:pPr>
        <w:ind w:left="3696" w:hanging="218"/>
      </w:pPr>
      <w:rPr>
        <w:rFonts w:hint="default"/>
        <w:lang w:val="en-US" w:eastAsia="en-US" w:bidi="ar-SA"/>
      </w:rPr>
    </w:lvl>
    <w:lvl w:ilvl="4" w:tplc="FC90CD6E">
      <w:numFmt w:val="bullet"/>
      <w:lvlText w:val="•"/>
      <w:lvlJc w:val="left"/>
      <w:pPr>
        <w:ind w:left="4768" w:hanging="218"/>
      </w:pPr>
      <w:rPr>
        <w:rFonts w:hint="default"/>
        <w:lang w:val="en-US" w:eastAsia="en-US" w:bidi="ar-SA"/>
      </w:rPr>
    </w:lvl>
    <w:lvl w:ilvl="5" w:tplc="9148DD4C">
      <w:numFmt w:val="bullet"/>
      <w:lvlText w:val="•"/>
      <w:lvlJc w:val="left"/>
      <w:pPr>
        <w:ind w:left="5840" w:hanging="218"/>
      </w:pPr>
      <w:rPr>
        <w:rFonts w:hint="default"/>
        <w:lang w:val="en-US" w:eastAsia="en-US" w:bidi="ar-SA"/>
      </w:rPr>
    </w:lvl>
    <w:lvl w:ilvl="6" w:tplc="5E2C58FC">
      <w:numFmt w:val="bullet"/>
      <w:lvlText w:val="•"/>
      <w:lvlJc w:val="left"/>
      <w:pPr>
        <w:ind w:left="6912" w:hanging="218"/>
      </w:pPr>
      <w:rPr>
        <w:rFonts w:hint="default"/>
        <w:lang w:val="en-US" w:eastAsia="en-US" w:bidi="ar-SA"/>
      </w:rPr>
    </w:lvl>
    <w:lvl w:ilvl="7" w:tplc="4CE4297C">
      <w:numFmt w:val="bullet"/>
      <w:lvlText w:val="•"/>
      <w:lvlJc w:val="left"/>
      <w:pPr>
        <w:ind w:left="7984" w:hanging="218"/>
      </w:pPr>
      <w:rPr>
        <w:rFonts w:hint="default"/>
        <w:lang w:val="en-US" w:eastAsia="en-US" w:bidi="ar-SA"/>
      </w:rPr>
    </w:lvl>
    <w:lvl w:ilvl="8" w:tplc="DD1E5DE2">
      <w:numFmt w:val="bullet"/>
      <w:lvlText w:val="•"/>
      <w:lvlJc w:val="left"/>
      <w:pPr>
        <w:ind w:left="9056" w:hanging="218"/>
      </w:pPr>
      <w:rPr>
        <w:rFonts w:hint="default"/>
        <w:lang w:val="en-US" w:eastAsia="en-US" w:bidi="ar-SA"/>
      </w:rPr>
    </w:lvl>
  </w:abstractNum>
  <w:num w:numId="1" w16cid:durableId="1485388320">
    <w:abstractNumId w:val="2"/>
  </w:num>
  <w:num w:numId="2" w16cid:durableId="1161849785">
    <w:abstractNumId w:val="1"/>
  </w:num>
  <w:num w:numId="3" w16cid:durableId="212814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7F"/>
    <w:rsid w:val="002A7D21"/>
    <w:rsid w:val="003D04B6"/>
    <w:rsid w:val="004C3BBC"/>
    <w:rsid w:val="00572D19"/>
    <w:rsid w:val="005968D7"/>
    <w:rsid w:val="00597BA6"/>
    <w:rsid w:val="005D2ECA"/>
    <w:rsid w:val="00636441"/>
    <w:rsid w:val="00690A0F"/>
    <w:rsid w:val="006D4352"/>
    <w:rsid w:val="0072207F"/>
    <w:rsid w:val="00802F85"/>
    <w:rsid w:val="008C119D"/>
    <w:rsid w:val="0091385E"/>
    <w:rsid w:val="00930549"/>
    <w:rsid w:val="009A5A30"/>
    <w:rsid w:val="00AE7CF0"/>
    <w:rsid w:val="00D46698"/>
    <w:rsid w:val="00D933A9"/>
    <w:rsid w:val="00D9398D"/>
    <w:rsid w:val="00DD6905"/>
    <w:rsid w:val="00E329C7"/>
    <w:rsid w:val="00E80670"/>
    <w:rsid w:val="00F5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78AEA7"/>
  <w15:docId w15:val="{D68903E7-2B21-4834-B67C-748BCEED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56" w:right="56"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662" w:right="291" w:hanging="2085"/>
      <w:outlineLvl w:val="1"/>
    </w:pPr>
    <w:rPr>
      <w:rFonts w:ascii="Arial" w:eastAsia="Arial" w:hAnsi="Arial" w:cs="Arial"/>
      <w:b/>
      <w:bCs/>
      <w:sz w:val="32"/>
      <w:szCs w:val="32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ind w:left="220" w:hanging="385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220"/>
      <w:outlineLvl w:val="3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69" w:lineRule="exact"/>
      <w:ind w:left="573" w:hanging="33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D04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4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0A0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64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441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6364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441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0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form.jotform.com/23038538952516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8dc7e2-2b22-4f8b-85df-4a2811fcc1f3">
      <Terms xmlns="http://schemas.microsoft.com/office/infopath/2007/PartnerControls"/>
    </lcf76f155ced4ddcb4097134ff3c332f>
    <TaxCatchAll xmlns="a0cf5069-ce98-49fc-a4e1-31251c0d9bc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74D12B61C714EB5285E070B66DFD6" ma:contentTypeVersion="17" ma:contentTypeDescription="Create a new document." ma:contentTypeScope="" ma:versionID="db845d2340f7773d99e5c0490f2a49f6">
  <xsd:schema xmlns:xsd="http://www.w3.org/2001/XMLSchema" xmlns:xs="http://www.w3.org/2001/XMLSchema" xmlns:p="http://schemas.microsoft.com/office/2006/metadata/properties" xmlns:ns2="a0cf5069-ce98-49fc-a4e1-31251c0d9bcd" xmlns:ns3="388dc7e2-2b22-4f8b-85df-4a2811fcc1f3" targetNamespace="http://schemas.microsoft.com/office/2006/metadata/properties" ma:root="true" ma:fieldsID="d1b6cef4574b1fa08604adff1a1c5fe9" ns2:_="" ns3:_="">
    <xsd:import namespace="a0cf5069-ce98-49fc-a4e1-31251c0d9bcd"/>
    <xsd:import namespace="388dc7e2-2b22-4f8b-85df-4a2811fcc1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f5069-ce98-49fc-a4e1-31251c0d9b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844168-e046-4074-b5e8-82a0ae77cafa}" ma:internalName="TaxCatchAll" ma:showField="CatchAllData" ma:web="a0cf5069-ce98-49fc-a4e1-31251c0d9b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dc7e2-2b22-4f8b-85df-4a2811fcc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08905e8-d8ba-4551-bc84-0f00982c2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4F052B-4CD8-409F-A9FC-136B5FF57747}">
  <ds:schemaRefs>
    <ds:schemaRef ds:uri="http://schemas.microsoft.com/office/2006/metadata/properties"/>
    <ds:schemaRef ds:uri="http://schemas.microsoft.com/office/infopath/2007/PartnerControls"/>
    <ds:schemaRef ds:uri="388dc7e2-2b22-4f8b-85df-4a2811fcc1f3"/>
    <ds:schemaRef ds:uri="a0cf5069-ce98-49fc-a4e1-31251c0d9bcd"/>
  </ds:schemaRefs>
</ds:datastoreItem>
</file>

<file path=customXml/itemProps2.xml><?xml version="1.0" encoding="utf-8"?>
<ds:datastoreItem xmlns:ds="http://schemas.openxmlformats.org/officeDocument/2006/customXml" ds:itemID="{CE0F6B3E-4CB9-45A0-9A6A-B979ECA631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2C48EB-A9F3-4B9D-AAB7-F764DC532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f5069-ce98-49fc-a4e1-31251c0d9bcd"/>
    <ds:schemaRef ds:uri="388dc7e2-2b22-4f8b-85df-4a2811fcc1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914</Words>
  <Characters>5216</Characters>
  <Application>Microsoft Office Word</Application>
  <DocSecurity>0</DocSecurity>
  <Lines>43</Lines>
  <Paragraphs>12</Paragraphs>
  <ScaleCrop>false</ScaleCrop>
  <Company>CMBA</Company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</dc:title>
  <dc:creator>Susan DeMars</dc:creator>
  <cp:lastModifiedBy>Samantha Gallagher</cp:lastModifiedBy>
  <cp:revision>6</cp:revision>
  <dcterms:created xsi:type="dcterms:W3CDTF">2024-01-18T21:36:00Z</dcterms:created>
  <dcterms:modified xsi:type="dcterms:W3CDTF">2024-01-18T21:39:00Z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2018-10-19T00:00:00Z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2023-02-09T00:00:00Z</vt:filetime>
  </property>
  <property fmtid="{D5CDD505-2E9C-101B-9397-08002B2CF9AE}" pid="5" name="Producer">
    <vt:lpwstr>Adobe PDF Library 19.8.103</vt:lpwstr>
  </property>
  <property fmtid="{D5CDD505-2E9C-101B-9397-08002B2CF9AE}" pid="6" name="SourceModified">
    <vt:lpwstr>D:20181019172950</vt:lpwstr>
  </property>
  <property fmtid="{D5CDD505-2E9C-101B-9397-08002B2CF9AE}" pid="7" name="ContentTypeId">
    <vt:lpwstr>0x010100A1874D12B61C714EB5285E070B66DFD6</vt:lpwstr>
  </property>
  <property fmtid="{D5CDD505-2E9C-101B-9397-08002B2CF9AE}" pid="8" name="MediaServiceImageTags">
    <vt:lpwstr/>
  </property>
</Properties>
</file>